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1.svgz" ContentType="image/svg+xml"/>
  <Override PartName="/word/media/rId23.svgz" ContentType="image/svg+xml"/>
  <Override PartName="/word/media/rId41.svgz" ContentType="image/svg+xml"/>
  <Override PartName="/word/media/rId136.svgz" ContentType="image/svg+xml"/>
  <Override PartName="/word/media/rId128.svgz" ContentType="image/svg+xml"/>
  <Override PartName="/word/media/rId132.svgz" ContentType="image/svg+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3" w:name="visual-designer-manager--brugermanual"/>
    <w:p>
      <w:pPr>
        <w:pStyle w:val="Heading1"/>
      </w:pPr>
      <w:r>
        <w:t xml:space="preserve">Visual Designer Manager – Brugermanual</w:t>
      </w:r>
    </w:p>
    <w:p>
      <w:pPr>
        <w:pStyle w:val="FirstParagraph"/>
      </w:pPr>
      <w:r>
        <w:t xml:space="preserve">Senest opdateret: 2. september 2026</w:t>
      </w:r>
      <w:r>
        <w:br/>
      </w:r>
      <w:r>
        <w:t xml:space="preserve">Gælder for: Visual Designer Manager 0.1.83 og nyere; planlagte funktioner er mærket</w:t>
      </w:r>
      <w:r>
        <w:t xml:space="preserve"> </w:t>
      </w:r>
      <w:r>
        <w:rPr>
          <w:bCs/>
          <w:b/>
        </w:rPr>
        <w:t xml:space="preserve">Planlagt</w:t>
      </w:r>
      <w:r>
        <w:br/>
      </w:r>
      <w:r>
        <w:t xml:space="preserve">Målgruppe: Redaktører og administratorer, der bygger og vedligeholder sider i WordPress</w:t>
      </w:r>
    </w:p>
    <w:p>
      <w:pPr>
        <w:pStyle w:val="BlockText"/>
      </w:pPr>
      <w:r>
        <w:t xml:space="preserve">Denne manual beskriver</w:t>
      </w:r>
      <w:r>
        <w:t xml:space="preserve"> </w:t>
      </w:r>
      <w:r>
        <w:rPr>
          <w:bCs/>
          <w:b/>
        </w:rPr>
        <w:t xml:space="preserve">hvordan Visual Designer Manager bruges i praksis</w:t>
      </w:r>
      <w:r>
        <w:t xml:space="preserve">. Den tekniske arkitektur er beskrevet separat i</w:t>
      </w:r>
      <w:r>
        <w:t xml:space="preserve"> </w:t>
      </w:r>
      <w:r>
        <w:rPr>
          <w:rStyle w:val="VerbatimChar"/>
        </w:rPr>
        <w:t xml:space="preserve">CLEAN-DESIGN-MANUAL.md</w:t>
      </w:r>
      <w:r>
        <w:t xml:space="preserve">.</w:t>
      </w:r>
    </w:p>
    <w:p>
      <w:r>
        <w:pict>
          <v:rect style="width:0;height:1.5pt" o:hralign="center" o:hrstd="t" o:hr="t"/>
        </w:pict>
      </w:r>
    </w:p>
    <w:bookmarkStart w:id="20" w:name="brugermanualen-på-websitet"/>
    <w:p>
      <w:pPr>
        <w:pStyle w:val="Heading2"/>
      </w:pPr>
      <w:r>
        <w:t xml:space="preserve">Brugermanualen på websitet</w:t>
      </w:r>
    </w:p>
    <w:p>
      <w:pPr>
        <w:pStyle w:val="FirstParagraph"/>
      </w:pPr>
      <w:r>
        <w:t xml:space="preserve">Fra Visual Designer Manager 0.1.83 findes brugermanualen også som en almindelig side på websitet med adressen</w:t>
      </w:r>
      <w:r>
        <w:t xml:space="preserve"> </w:t>
      </w:r>
      <w:r>
        <w:rPr>
          <w:rStyle w:val="VerbatimChar"/>
          <w:bCs/>
          <w:b/>
        </w:rPr>
        <w:t xml:space="preserve">/visual-designer-brugermanual/</w:t>
      </w:r>
      <w:r>
        <w:t xml:space="preserve">. Siden oprettes automatisk, når en administrator åbner WordPress efter opdateringen.</w:t>
      </w:r>
    </w:p>
    <w:p>
      <w:pPr>
        <w:pStyle w:val="BodyText"/>
      </w:pPr>
      <w:r>
        <w:t xml:space="preserve">Du kan åbne den fra</w:t>
      </w:r>
      <w:r>
        <w:t xml:space="preserve"> </w:t>
      </w:r>
      <w:r>
        <w:rPr>
          <w:bCs/>
          <w:b/>
        </w:rPr>
        <w:t xml:space="preserve">Visual Designer Manager → Brugermanual</w:t>
      </w:r>
      <w:r>
        <w:t xml:space="preserve"> </w:t>
      </w:r>
      <w:r>
        <w:t xml:space="preserve">eller fra kortet</w:t>
      </w:r>
      <w:r>
        <w:t xml:space="preserve"> </w:t>
      </w:r>
      <w:r>
        <w:rPr>
          <w:bCs/>
          <w:b/>
        </w:rPr>
        <w:t xml:space="preserve">Brugermanual</w:t>
      </w:r>
      <w:r>
        <w:t xml:space="preserve"> </w:t>
      </w:r>
      <w:r>
        <w:t xml:space="preserve">på Managerens Dashboard. På websiden kan du vælge</w:t>
      </w:r>
      <w:r>
        <w:t xml:space="preserve"> </w:t>
      </w:r>
      <w:r>
        <w:rPr>
          <w:bCs/>
          <w:b/>
        </w:rPr>
        <w:t xml:space="preserve">Åbn Visual Designer Manager</w:t>
      </w:r>
      <w:r>
        <w:t xml:space="preserve"> </w:t>
      </w:r>
      <w:r>
        <w:t xml:space="preserve">for at gå tilbage til administrationen.</w:t>
      </w:r>
    </w:p>
    <w:p>
      <w:pPr>
        <w:pStyle w:val="BodyText"/>
      </w:pPr>
      <w:r>
        <w:t xml:space="preserve">Knappen</w:t>
      </w:r>
      <w:r>
        <w:t xml:space="preserve"> </w:t>
      </w:r>
      <w:r>
        <w:rPr>
          <w:bCs/>
          <w:b/>
        </w:rPr>
        <w:t xml:space="preserve">Download som Word (.docx)</w:t>
      </w:r>
      <w:r>
        <w:t xml:space="preserve"> </w:t>
      </w:r>
      <w:r>
        <w:t xml:space="preserve">henter den samme manual som en rigtig Word-fil. Webvisningen og Word-filen genereres begge fra den kanoniske kilde</w:t>
      </w:r>
      <w:r>
        <w:t xml:space="preserve"> </w:t>
      </w:r>
      <w:r>
        <w:rPr>
          <w:rStyle w:val="VerbatimChar"/>
          <w:bCs/>
          <w:b/>
        </w:rPr>
        <w:t xml:space="preserve">CLEAN-USER-MANUAL.md</w:t>
      </w:r>
      <w:r>
        <w:t xml:space="preserve"> </w:t>
      </w:r>
      <w:r>
        <w:t xml:space="preserve">ved release, så de ikke vedligeholdes som to forskellige manualer.</w:t>
      </w:r>
    </w:p>
    <w:p>
      <w:r>
        <w:pict>
          <v:rect style="width:0;height:1.5pt" o:hralign="center" o:hrstd="t" o:hr="t"/>
        </w:pict>
      </w:r>
    </w:p>
    <w:bookmarkEnd w:id="20"/>
    <w:bookmarkStart w:id="22" w:name="Xbe94804fe1373f95c84a6454ddf20c2b397c577"/>
    <w:p>
      <w:pPr>
        <w:pStyle w:val="Heading2"/>
      </w:pPr>
      <w:r>
        <w:t xml:space="preserve">1. Hvad er Visual Designer Manager?</w:t>
      </w:r>
    </w:p>
    <w:p>
      <w:pPr>
        <w:pStyle w:val="FirstParagraph"/>
      </w:pPr>
      <w:r>
        <w:t xml:space="preserve">Visual Designer Manager er en visuel sidebygger til WordPress. Ideen er, at en side bygges som LEGO-klodser:</w:t>
      </w:r>
    </w:p>
    <w:p>
      <w:pPr>
        <w:numPr>
          <w:ilvl w:val="0"/>
          <w:numId w:val="1001"/>
        </w:numPr>
        <w:pStyle w:val="Compact"/>
      </w:pPr>
      <w:r>
        <w:rPr>
          <w:bCs/>
          <w:b/>
        </w:rPr>
        <w:t xml:space="preserve">Sektioner</w:t>
      </w:r>
      <w:r>
        <w:t xml:space="preserve"> </w:t>
      </w:r>
      <w:r>
        <w:t xml:space="preserve">opdeler siden i større områder.</w:t>
      </w:r>
    </w:p>
    <w:p>
      <w:pPr>
        <w:numPr>
          <w:ilvl w:val="0"/>
          <w:numId w:val="1001"/>
        </w:numPr>
        <w:pStyle w:val="Compact"/>
      </w:pPr>
      <w:r>
        <w:rPr>
          <w:bCs/>
          <w:b/>
        </w:rPr>
        <w:t xml:space="preserve">Kasser</w:t>
      </w:r>
      <w:r>
        <w:t xml:space="preserve"> </w:t>
      </w:r>
      <w:r>
        <w:t xml:space="preserve">bruges til lokale grupper og kolonner.</w:t>
      </w:r>
    </w:p>
    <w:p>
      <w:pPr>
        <w:numPr>
          <w:ilvl w:val="0"/>
          <w:numId w:val="1001"/>
        </w:numPr>
        <w:pStyle w:val="Compact"/>
      </w:pPr>
      <w:r>
        <w:rPr>
          <w:bCs/>
          <w:b/>
        </w:rPr>
        <w:t xml:space="preserve">Tekst</w:t>
      </w:r>
      <w:r>
        <w:t xml:space="preserve"> </w:t>
      </w:r>
      <w:r>
        <w:t xml:space="preserve">bruges til overskrift og brødtekst.</w:t>
      </w:r>
    </w:p>
    <w:p>
      <w:pPr>
        <w:numPr>
          <w:ilvl w:val="0"/>
          <w:numId w:val="1001"/>
        </w:numPr>
        <w:pStyle w:val="Compact"/>
      </w:pPr>
      <w:r>
        <w:rPr>
          <w:bCs/>
          <w:b/>
        </w:rPr>
        <w:t xml:space="preserve">Billede</w:t>
      </w:r>
      <w:r>
        <w:t xml:space="preserve"> </w:t>
      </w:r>
      <w:r>
        <w:t xml:space="preserve">bruges til billeder med en selvstændig billedboks.</w:t>
      </w:r>
    </w:p>
    <w:p>
      <w:pPr>
        <w:pStyle w:val="FirstParagraph"/>
      </w:pPr>
      <w:r>
        <w:t xml:space="preserve">Elementer kan flyttes med drag-and-drop, placeres over/under/venstre/højre for hinanden og lægges ind i Kasser og Sektioner.</w:t>
      </w:r>
    </w:p>
    <w:p>
      <w:pPr>
        <w:pStyle w:val="BodyText"/>
      </w:pPr>
      <w:r>
        <w:t xml:space="preserve">Visual Designer gemmer siden i sin egen model og ændrer først den offentlige Visual Designer-side, når du vælger</w:t>
      </w:r>
      <w:r>
        <w:t xml:space="preserve"> </w:t>
      </w:r>
      <w:r>
        <w:rPr>
          <w:bCs/>
          <w:b/>
        </w:rPr>
        <w:t xml:space="preserve">Gem som ny version</w:t>
      </w:r>
      <w:r>
        <w:t xml:space="preserve">.</w:t>
      </w:r>
    </w:p>
    <w:bookmarkStart w:id="21" w:name="X0389d6dbc6011bce2994a4753807a37b7954db0"/>
    <w:p>
      <w:pPr>
        <w:pStyle w:val="Heading3"/>
      </w:pPr>
      <w:r>
        <w:t xml:space="preserve">1.1 Opret en ny side direkte i Manageren</w:t>
      </w:r>
    </w:p>
    <w:p>
      <w:pPr>
        <w:pStyle w:val="FirstParagraph"/>
      </w:pPr>
      <w:r>
        <w:t xml:space="preserve">Åbn</w:t>
      </w:r>
      <w:r>
        <w:t xml:space="preserve"> </w:t>
      </w:r>
      <w:r>
        <w:rPr>
          <w:bCs/>
          <w:b/>
        </w:rPr>
        <w:t xml:space="preserve">Visual Designer Manager → Sider</w:t>
      </w:r>
      <w:r>
        <w:t xml:space="preserve">. Under</w:t>
      </w:r>
      <w:r>
        <w:t xml:space="preserve"> </w:t>
      </w:r>
      <w:r>
        <w:rPr>
          <w:bCs/>
          <w:b/>
        </w:rPr>
        <w:t xml:space="preserve">Ny side</w:t>
      </w:r>
      <w:r>
        <w:t xml:space="preserve"> </w:t>
      </w:r>
      <w:r>
        <w:t xml:space="preserve">kan du angive titel, valgfri slug, overordnet side og om siden skal starte som Kladde eller Publiceret. Vælg</w:t>
      </w:r>
      <w:r>
        <w:t xml:space="preserve"> </w:t>
      </w:r>
      <w:r>
        <w:rPr>
          <w:bCs/>
          <w:b/>
        </w:rPr>
        <w:t xml:space="preserve">Opret og åbn Designer</w:t>
      </w:r>
      <w:r>
        <w:t xml:space="preserve">; WordPress-siden oprettes, og Visual Designer åbner den med et tomt layout. Første</w:t>
      </w:r>
      <w:r>
        <w:t xml:space="preserve"> </w:t>
      </w:r>
      <w:r>
        <w:rPr>
          <w:bCs/>
          <w:b/>
        </w:rPr>
        <w:t xml:space="preserve">Gem som ny version</w:t>
      </w:r>
      <w:r>
        <w:t xml:space="preserve"> </w:t>
      </w:r>
      <w:r>
        <w:t xml:space="preserve">opretter Visual Designer-version v1.</w:t>
      </w:r>
    </w:p>
    <w:p>
      <w:pPr>
        <w:pStyle w:val="BodyText"/>
      </w:pPr>
      <w:r>
        <w:t xml:space="preserve">Du kan gentage dette for alle de sider, du skal bygge. Eksisterende WordPress-sider bliver fortsat vist i samme Sider-oversigt og kan åbnes i Designer.</w:t>
      </w:r>
    </w:p>
    <w:p>
      <w:r>
        <w:pict>
          <v:rect style="width:0;height:1.5pt" o:hralign="center" o:hrstd="t" o:hr="t"/>
        </w:pict>
      </w:r>
    </w:p>
    <w:bookmarkEnd w:id="21"/>
    <w:bookmarkEnd w:id="22"/>
    <w:bookmarkStart w:id="54" w:name="Xf7cde6f9f595739e81d268cca5313f3a46446db"/>
    <w:p>
      <w:pPr>
        <w:pStyle w:val="Heading2"/>
      </w:pPr>
      <w:r>
        <w:t xml:space="preserve">2. Sådan er en webside bygget op</w:t>
      </w:r>
    </w:p>
    <w:p>
      <w:pPr>
        <w:pStyle w:val="FirstParagraph"/>
      </w:pPr>
      <w:r>
        <w:t xml:space="preserve">Visual Designer bygger en webside som LEGO. Nogle elementer skaber</w:t>
      </w:r>
      <w:r>
        <w:t xml:space="preserve"> </w:t>
      </w:r>
      <w:r>
        <w:rPr>
          <w:bCs/>
          <w:b/>
        </w:rPr>
        <w:t xml:space="preserve">struktur</w:t>
      </w:r>
      <w:r>
        <w:t xml:space="preserve">, mens andre er</w:t>
      </w:r>
      <w:r>
        <w:t xml:space="preserve"> </w:t>
      </w:r>
      <w:r>
        <w:rPr>
          <w:bCs/>
          <w:b/>
        </w:rPr>
        <w:t xml:space="preserve">indhold</w:t>
      </w:r>
      <w:r>
        <w:t xml:space="preserve">. Header og Footer er globale, mens den enkelte sides indhold bygges af Sektioner, Kasser og indholdselementer.</w:t>
      </w:r>
    </w:p>
    <w:p>
      <w:pPr>
        <w:pStyle w:val="BodyText"/>
      </w:pPr>
      <w:r>
        <w:drawing>
          <wp:inline>
            <wp:extent cx="5334000" cy="3778250"/>
            <wp:effectExtent b="0" l="0" r="0" t="0"/>
            <wp:docPr descr="Grafisk oversigt over Header, Hero, sideindhold og Footer" title="" id="24" name="Picture"/>
            <a:graphic>
              <a:graphicData uri="http://schemas.openxmlformats.org/drawingml/2006/picture">
                <pic:pic>
                  <pic:nvPicPr>
                    <pic:cNvPr descr="docs/user-manual-assets/page-anatomy.svg"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5334000" cy="3778250"/>
                    </a:xfrm>
                    <a:prstGeom prst="rect">
                      <a:avLst/>
                    </a:prstGeom>
                    <a:noFill/>
                    <a:ln w="9525">
                      <a:noFill/>
                      <a:headEnd/>
                      <a:tailEnd/>
                    </a:ln>
                  </pic:spPr>
                </pic:pic>
              </a:graphicData>
            </a:graphic>
          </wp:inline>
        </w:drawing>
      </w:r>
    </w:p>
    <w:p>
      <w:pPr>
        <w:pStyle w:val="BodyText"/>
      </w:pPr>
      <w:r>
        <w:rPr>
          <w:iCs/>
          <w:i/>
        </w:rPr>
        <w:t xml:space="preserve">Figur 1 – En typisk Visual Designer-side. Header og Footer er globale. Hero/Topbanner og resten af indholdet tilhører selve siden.</w:t>
      </w:r>
    </w:p>
    <w:bookmarkStart w:id="26" w:name="Xb65fc1ab400be85303ddcabf04c0ad60aee7077"/>
    <w:p>
      <w:pPr>
        <w:pStyle w:val="Heading3"/>
      </w:pPr>
      <w:r>
        <w:t xml:space="preserve">2.1 Det overordnede princip</w:t>
      </w:r>
    </w:p>
    <w:p>
      <w:pPr>
        <w:pStyle w:val="SourceCode"/>
      </w:pPr>
      <w:r>
        <w:rPr>
          <w:rStyle w:val="VerbatimChar"/>
        </w:rPr>
        <w:t xml:space="preserve">WORDPRESS</w:t>
      </w:r>
      <w:r>
        <w:br/>
      </w:r>
      <w:r>
        <w:rPr>
          <w:rStyle w:val="VerbatimChar"/>
        </w:rPr>
        <w:t xml:space="preserve">└── TEMA / SHELL</w:t>
      </w:r>
      <w:r>
        <w:br/>
      </w:r>
      <w:r>
        <w:rPr>
          <w:rStyle w:val="VerbatimChar"/>
        </w:rPr>
        <w:t xml:space="preserve">    ├── GLOBAL HEADER</w:t>
      </w:r>
      <w:r>
        <w:br/>
      </w:r>
      <w:r>
        <w:rPr>
          <w:rStyle w:val="VerbatimChar"/>
        </w:rPr>
        <w:t xml:space="preserve">    │   ├── Logo</w:t>
      </w:r>
      <w:r>
        <w:br/>
      </w:r>
      <w:r>
        <w:rPr>
          <w:rStyle w:val="VerbatimChar"/>
        </w:rPr>
        <w:t xml:space="preserve">    │   ├── Menu</w:t>
      </w:r>
      <w:r>
        <w:br/>
      </w:r>
      <w:r>
        <w:rPr>
          <w:rStyle w:val="VerbatimChar"/>
        </w:rPr>
        <w:t xml:space="preserve">    │   ├── Knap</w:t>
      </w:r>
      <w:r>
        <w:br/>
      </w:r>
      <w:r>
        <w:rPr>
          <w:rStyle w:val="VerbatimChar"/>
        </w:rPr>
        <w:t xml:space="preserve">    │   └── Icon/Tekst</w:t>
      </w:r>
      <w:r>
        <w:br/>
      </w:r>
      <w:r>
        <w:rPr>
          <w:rStyle w:val="VerbatimChar"/>
        </w:rPr>
        <w:t xml:space="preserve">    │</w:t>
      </w:r>
      <w:r>
        <w:br/>
      </w:r>
      <w:r>
        <w:rPr>
          <w:rStyle w:val="VerbatimChar"/>
        </w:rPr>
        <w:t xml:space="preserve">    ├── SIDE</w:t>
      </w:r>
      <w:r>
        <w:br/>
      </w:r>
      <w:r>
        <w:rPr>
          <w:rStyle w:val="VerbatimChar"/>
        </w:rPr>
        <w:t xml:space="preserve">    │   ├── Hero / Topbanner</w:t>
      </w:r>
      <w:r>
        <w:br/>
      </w:r>
      <w:r>
        <w:rPr>
          <w:rStyle w:val="VerbatimChar"/>
        </w:rPr>
        <w:t xml:space="preserve">    │   ├── Sektion</w:t>
      </w:r>
      <w:r>
        <w:br/>
      </w:r>
      <w:r>
        <w:rPr>
          <w:rStyle w:val="VerbatimChar"/>
        </w:rPr>
        <w:t xml:space="preserve">    │   │   ├── Kasse</w:t>
      </w:r>
      <w:r>
        <w:br/>
      </w:r>
      <w:r>
        <w:rPr>
          <w:rStyle w:val="VerbatimChar"/>
        </w:rPr>
        <w:t xml:space="preserve">    │   │   │   ├── Billede</w:t>
      </w:r>
      <w:r>
        <w:br/>
      </w:r>
      <w:r>
        <w:rPr>
          <w:rStyle w:val="VerbatimChar"/>
        </w:rPr>
        <w:t xml:space="preserve">    │   │   │   └── Tekst</w:t>
      </w:r>
      <w:r>
        <w:br/>
      </w:r>
      <w:r>
        <w:rPr>
          <w:rStyle w:val="VerbatimChar"/>
        </w:rPr>
        <w:t xml:space="preserve">    │   │   └── Kasse</w:t>
      </w:r>
      <w:r>
        <w:br/>
      </w:r>
      <w:r>
        <w:rPr>
          <w:rStyle w:val="VerbatimChar"/>
        </w:rPr>
        <w:t xml:space="preserve">    │   │       ├── Tekst</w:t>
      </w:r>
      <w:r>
        <w:br/>
      </w:r>
      <w:r>
        <w:rPr>
          <w:rStyle w:val="VerbatimChar"/>
        </w:rPr>
        <w:t xml:space="preserve">    │   │       └── Knap</w:t>
      </w:r>
      <w:r>
        <w:br/>
      </w:r>
      <w:r>
        <w:rPr>
          <w:rStyle w:val="VerbatimChar"/>
        </w:rPr>
        <w:t xml:space="preserve">    │   ├── Divider</w:t>
      </w:r>
      <w:r>
        <w:br/>
      </w:r>
      <w:r>
        <w:rPr>
          <w:rStyle w:val="VerbatimChar"/>
        </w:rPr>
        <w:t xml:space="preserve">    │   ├── Sektion → Tabel</w:t>
      </w:r>
      <w:r>
        <w:br/>
      </w:r>
      <w:r>
        <w:rPr>
          <w:rStyle w:val="VerbatimChar"/>
        </w:rPr>
        <w:t xml:space="preserve">    │   ├── Sektion → Galleri</w:t>
      </w:r>
      <w:r>
        <w:br/>
      </w:r>
      <w:r>
        <w:rPr>
          <w:rStyle w:val="VerbatimChar"/>
        </w:rPr>
        <w:t xml:space="preserve">    │   └── Sektion → Formular / FAQ</w:t>
      </w:r>
      <w:r>
        <w:br/>
      </w:r>
      <w:r>
        <w:rPr>
          <w:rStyle w:val="VerbatimChar"/>
        </w:rPr>
        <w:t xml:space="preserve">    │</w:t>
      </w:r>
      <w:r>
        <w:br/>
      </w:r>
      <w:r>
        <w:rPr>
          <w:rStyle w:val="VerbatimChar"/>
        </w:rPr>
        <w:t xml:space="preserve">    └── GLOBAL FOOTER</w:t>
      </w:r>
      <w:r>
        <w:br/>
      </w:r>
      <w:r>
        <w:rPr>
          <w:rStyle w:val="VerbatimChar"/>
        </w:rPr>
        <w:t xml:space="preserve">        ├── Logo</w:t>
      </w:r>
      <w:r>
        <w:br/>
      </w:r>
      <w:r>
        <w:rPr>
          <w:rStyle w:val="VerbatimChar"/>
        </w:rPr>
        <w:t xml:space="preserve">        ├── Menu / Links</w:t>
      </w:r>
      <w:r>
        <w:br/>
      </w:r>
      <w:r>
        <w:rPr>
          <w:rStyle w:val="VerbatimChar"/>
        </w:rPr>
        <w:t xml:space="preserve">        ├── Kontakt</w:t>
      </w:r>
      <w:r>
        <w:br/>
      </w:r>
      <w:r>
        <w:rPr>
          <w:rStyle w:val="VerbatimChar"/>
        </w:rPr>
        <w:t xml:space="preserve">        ├── Icons</w:t>
      </w:r>
      <w:r>
        <w:br/>
      </w:r>
      <w:r>
        <w:rPr>
          <w:rStyle w:val="VerbatimChar"/>
        </w:rPr>
        <w:t xml:space="preserve">        └── Copyright</w:t>
      </w:r>
    </w:p>
    <w:bookmarkEnd w:id="26"/>
    <w:bookmarkStart w:id="27" w:name="Xc6e1b251a87b166ece429229be377ef148d6cb7"/>
    <w:p>
      <w:pPr>
        <w:pStyle w:val="Heading3"/>
      </w:pPr>
      <w:r>
        <w:t xml:space="preserve">2.2 Tema / Shell</w:t>
      </w:r>
    </w:p>
    <w:p>
      <w:pPr>
        <w:pStyle w:val="FirstParagraph"/>
      </w:pPr>
      <w:r>
        <w:t xml:space="preserve">Temaet er den tekniske WordPress-ramme omkring Visual Designer. Det skal primært håndtere WordPress-lifecycle, hooks,</w:t>
      </w:r>
      <w:r>
        <w:t xml:space="preserve"> </w:t>
      </w:r>
      <w:r>
        <w:rPr>
          <w:rStyle w:val="VerbatimChar"/>
        </w:rPr>
        <w:t xml:space="preserve">wp_head()</w:t>
      </w:r>
      <w:r>
        <w:t xml:space="preserve">,</w:t>
      </w:r>
      <w:r>
        <w:t xml:space="preserve"> </w:t>
      </w:r>
      <w:r>
        <w:rPr>
          <w:rStyle w:val="VerbatimChar"/>
        </w:rPr>
        <w:t xml:space="preserve">wp_footer()</w:t>
      </w:r>
      <w:r>
        <w:t xml:space="preserve">, nødvendige wrappers, integration og fallback. Det visuelle design skal ligge i Visual Designer frem for i parallelle theme-regler.</w:t>
      </w:r>
    </w:p>
    <w:p>
      <w:pPr>
        <w:pStyle w:val="BodyText"/>
      </w:pPr>
      <w:r>
        <w:rPr>
          <w:bCs/>
          <w:b/>
        </w:rPr>
        <w:t xml:space="preserve">Status:</w:t>
      </w:r>
      <w:r>
        <w:t xml:space="preserve"> </w:t>
      </w:r>
      <w:r>
        <w:t xml:space="preserve">Theme Shell-konverteringen er under udvikling. Hangar18 Base Theme bruges fortsat som fallback/baseline, indtil visuel parity er godkendt.</w:t>
      </w:r>
    </w:p>
    <w:bookmarkEnd w:id="27"/>
    <w:bookmarkStart w:id="28" w:name="X51b06850ad4e84530192947d672d5a66613cc80"/>
    <w:p>
      <w:pPr>
        <w:pStyle w:val="Heading3"/>
      </w:pPr>
      <w:r>
        <w:t xml:space="preserve">2.3 Header</w:t>
      </w:r>
    </w:p>
    <w:p>
      <w:pPr>
        <w:pStyle w:val="FirstParagraph"/>
      </w:pPr>
      <w:r>
        <w:t xml:space="preserve">Header er et</w:t>
      </w:r>
      <w:r>
        <w:t xml:space="preserve"> </w:t>
      </w:r>
      <w:r>
        <w:rPr>
          <w:bCs/>
          <w:b/>
        </w:rPr>
        <w:t xml:space="preserve">globalt design</w:t>
      </w:r>
      <w:r>
        <w:t xml:space="preserve"> </w:t>
      </w:r>
      <w:r>
        <w:t xml:space="preserve">over den enkelte side. Den kan indeholde Logo, Menu, Tekst, Knap og Icon og har sin egen globale model og versionshistorik.</w:t>
      </w:r>
    </w:p>
    <w:p>
      <w:pPr>
        <w:pStyle w:val="SourceCode"/>
      </w:pPr>
      <w:r>
        <w:rPr>
          <w:rStyle w:val="VerbatimChar"/>
        </w:rPr>
        <w:t xml:space="preserve">┌──────────────────────────────────────────────────────┐</w:t>
      </w:r>
      <w:r>
        <w:br/>
      </w:r>
      <w:r>
        <w:rPr>
          <w:rStyle w:val="VerbatimChar"/>
        </w:rPr>
        <w:t xml:space="preserve">│ [LOGO]   Hjem  Køretøjer  Events  Galleri  [Kontakt]│</w:t>
      </w:r>
      <w:r>
        <w:br/>
      </w:r>
      <w:r>
        <w:rPr>
          <w:rStyle w:val="VerbatimChar"/>
        </w:rPr>
        <w:t xml:space="preserve">└──────────────────────────────────────────────────────┘</w:t>
      </w:r>
    </w:p>
    <w:bookmarkEnd w:id="28"/>
    <w:bookmarkStart w:id="29" w:name="X754b9df529f85d1fbccf3c2c60f66e3351f3515"/>
    <w:p>
      <w:pPr>
        <w:pStyle w:val="Heading3"/>
      </w:pPr>
      <w:r>
        <w:t xml:space="preserve">2.4 Menu</w:t>
      </w:r>
    </w:p>
    <w:p>
      <w:pPr>
        <w:pStyle w:val="FirstParagraph"/>
      </w:pPr>
      <w:r>
        <w:t xml:space="preserve">Menu er fra 0.1.39 et selvstændigt visuelt element i Header/Footer Designer. Vælg</w:t>
      </w:r>
      <w:r>
        <w:t xml:space="preserve"> </w:t>
      </w:r>
      <w:r>
        <w:rPr>
          <w:bCs/>
          <w:b/>
        </w:rPr>
        <w:t xml:space="preserve">+ Menu</w:t>
      </w:r>
      <w:r>
        <w:t xml:space="preserve">, placer elementet i en Sektion/Kasse og vælg derefter en eksisterende WordPress-menu i Inspector. Menupunkterne vedligeholdes fortsat centralt i WordPress; Visual Designer gemmer kun menuens ID og præsentationen.</w:t>
      </w:r>
    </w:p>
    <w:p>
      <w:pPr>
        <w:pStyle w:val="BodyText"/>
      </w:pPr>
      <w:r>
        <w:t xml:space="preserve">I Inspector kan du styre vandret/lodret retning, venstre/center/højre alignment, tekst-, hover- og aktiv-farve, baggrund, typografi, afstand mellem punkter, padding og mobilvisning. Mobilvisning kan være</w:t>
      </w:r>
      <w:r>
        <w:t xml:space="preserve"> </w:t>
      </w:r>
      <w:r>
        <w:rPr>
          <w:bCs/>
          <w:b/>
        </w:rPr>
        <w:t xml:space="preserve">Hamburger</w:t>
      </w:r>
      <w:r>
        <w:t xml:space="preserve">,</w:t>
      </w:r>
      <w:r>
        <w:t xml:space="preserve"> </w:t>
      </w:r>
      <w:r>
        <w:rPr>
          <w:bCs/>
          <w:b/>
        </w:rPr>
        <w:t xml:space="preserve">Lodret menu</w:t>
      </w:r>
      <w:r>
        <w:t xml:space="preserve"> </w:t>
      </w:r>
      <w:r>
        <w:t xml:space="preserve">eller</w:t>
      </w:r>
      <w:r>
        <w:t xml:space="preserve"> </w:t>
      </w:r>
      <w:r>
        <w:rPr>
          <w:bCs/>
          <w:b/>
        </w:rPr>
        <w:t xml:space="preserve">Ombryd menupunkter</w:t>
      </w:r>
      <w:r>
        <w:t xml:space="preserve">.</w:t>
      </w:r>
    </w:p>
    <w:p>
      <w:pPr>
        <w:pStyle w:val="BodyText"/>
      </w:pPr>
      <w:r>
        <w:t xml:space="preserve">Header/Footer-preview kan bruges uden at Theme Shell overtager den offentlige side. Live cutover sker først, når Headeren er godkendt 1:1 på Desktop, Laptop og Mobil.</w:t>
      </w:r>
    </w:p>
    <w:bookmarkEnd w:id="29"/>
    <w:bookmarkStart w:id="30" w:name="X6ea1b721c964daab0edee545af1fd2e8e97c2d9"/>
    <w:p>
      <w:pPr>
        <w:pStyle w:val="Heading3"/>
      </w:pPr>
      <w:r>
        <w:t xml:space="preserve">2.5 Hero / Topbanner</w:t>
      </w:r>
    </w:p>
    <w:p>
      <w:pPr>
        <w:pStyle w:val="FirstParagraph"/>
      </w:pPr>
      <w:r>
        <w:t xml:space="preserve">Hero/Topbanner er normalt den første store</w:t>
      </w:r>
      <w:r>
        <w:t xml:space="preserve"> </w:t>
      </w:r>
      <w:r>
        <w:rPr>
          <w:bCs/>
          <w:b/>
        </w:rPr>
        <w:t xml:space="preserve">Sektion inde i selve siden</w:t>
      </w:r>
      <w:r>
        <w:t xml:space="preserve"> </w:t>
      </w:r>
      <w:r>
        <w:t xml:space="preserve">og er derfor ikke det samme som Headeren. Hero er typisk stor og markant; Topbanner er samme idé i en lavere variant.</w:t>
      </w:r>
    </w:p>
    <w:p>
      <w:pPr>
        <w:pStyle w:val="SourceCode"/>
      </w:pPr>
      <w:r>
        <w:rPr>
          <w:rStyle w:val="VerbatimChar"/>
        </w:rPr>
        <w:t xml:space="preserve">GLOBAL HEADER</w:t>
      </w:r>
      <w:r>
        <w:br/>
      </w:r>
      <w:r>
        <w:rPr>
          <w:rStyle w:val="VerbatimChar"/>
        </w:rPr>
        <w:t xml:space="preserve">────────────────────────</w:t>
      </w:r>
      <w:r>
        <w:br/>
      </w:r>
      <w:r>
        <w:rPr>
          <w:rStyle w:val="VerbatimChar"/>
        </w:rPr>
        <w:t xml:space="preserve">HERO / TOPBANNER</w:t>
      </w:r>
      <w:r>
        <w:br/>
      </w:r>
      <w:r>
        <w:rPr>
          <w:rStyle w:val="VerbatimChar"/>
        </w:rPr>
        <w:t xml:space="preserve">  Baggrundsbillede</w:t>
      </w:r>
      <w:r>
        <w:br/>
      </w:r>
      <w:r>
        <w:rPr>
          <w:rStyle w:val="VerbatimChar"/>
        </w:rPr>
        <w:t xml:space="preserve">  Overskrift</w:t>
      </w:r>
      <w:r>
        <w:br/>
      </w:r>
      <w:r>
        <w:rPr>
          <w:rStyle w:val="VerbatimChar"/>
        </w:rPr>
        <w:t xml:space="preserve">  Undertekst</w:t>
      </w:r>
      <w:r>
        <w:br/>
      </w:r>
      <w:r>
        <w:rPr>
          <w:rStyle w:val="VerbatimChar"/>
        </w:rPr>
        <w:t xml:space="preserve">  [ Knap ]</w:t>
      </w:r>
      <w:r>
        <w:br/>
      </w:r>
      <w:r>
        <w:rPr>
          <w:rStyle w:val="VerbatimChar"/>
        </w:rPr>
        <w:t xml:space="preserve">────────────────────────</w:t>
      </w:r>
      <w:r>
        <w:br/>
      </w:r>
      <w:r>
        <w:rPr>
          <w:rStyle w:val="VerbatimChar"/>
        </w:rPr>
        <w:t xml:space="preserve">RESTEN AF SIDEN</w:t>
      </w:r>
      <w:r>
        <w:br/>
      </w:r>
      <w:r>
        <w:rPr>
          <w:rStyle w:val="VerbatimChar"/>
        </w:rPr>
        <w:t xml:space="preserve">────────────────────────</w:t>
      </w:r>
      <w:r>
        <w:br/>
      </w:r>
      <w:r>
        <w:rPr>
          <w:rStyle w:val="VerbatimChar"/>
        </w:rPr>
        <w:t xml:space="preserve">GLOBAL FOOTER</w:t>
      </w:r>
    </w:p>
    <w:p>
      <w:pPr>
        <w:pStyle w:val="FirstParagraph"/>
      </w:pPr>
      <w:r>
        <w:t xml:space="preserve">Hero/Topbanner bør være en Sektion-preset/specialisering med fx baggrundsbillede, focal point, overlay, højde og responsive overrides – ikke en separat layoutmotor.</w:t>
      </w:r>
    </w:p>
    <w:p>
      <w:pPr>
        <w:pStyle w:val="BodyText"/>
      </w:pPr>
      <w:r>
        <w:rPr>
          <w:bCs/>
          <w:b/>
        </w:rPr>
        <w:t xml:space="preserve">Status: Planlagt.</w:t>
      </w:r>
    </w:p>
    <w:bookmarkEnd w:id="30"/>
    <w:bookmarkStart w:id="34" w:name="X67b25ee50227cf8034672ab40c8fdc36fc956b8"/>
    <w:p>
      <w:pPr>
        <w:pStyle w:val="Heading3"/>
      </w:pPr>
      <w:r>
        <w:t xml:space="preserve">2.6 Sektion, Kasse og LEGO-hierarkiet</w:t>
      </w:r>
    </w:p>
    <w:p>
      <w:pPr>
        <w:pStyle w:val="FirstParagraph"/>
      </w:pPr>
      <w:r>
        <w:drawing>
          <wp:inline>
            <wp:extent cx="5334000" cy="3378200"/>
            <wp:effectExtent b="0" l="0" r="0" t="0"/>
            <wp:docPr descr="Grafisk illustration af Side, Sektion, Kasse og indholdselementer" title="" id="32" name="Picture"/>
            <a:graphic>
              <a:graphicData uri="http://schemas.openxmlformats.org/drawingml/2006/picture">
                <pic:pic>
                  <pic:nvPicPr>
                    <pic:cNvPr descr="docs/user-manual-assets/lego-hierarchy.sv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5334000" cy="3378200"/>
                    </a:xfrm>
                    <a:prstGeom prst="rect">
                      <a:avLst/>
                    </a:prstGeom>
                    <a:noFill/>
                    <a:ln w="9525">
                      <a:noFill/>
                      <a:headEnd/>
                      <a:tailEnd/>
                    </a:ln>
                  </pic:spPr>
                </pic:pic>
              </a:graphicData>
            </a:graphic>
          </wp:inline>
        </w:drawing>
      </w:r>
    </w:p>
    <w:p>
      <w:pPr>
        <w:pStyle w:val="BodyText"/>
      </w:pPr>
      <w:r>
        <w:rPr>
          <w:iCs/>
          <w:i/>
        </w:rPr>
        <w:t xml:space="preserve">Figur 2 – Sektion er sidens hovedblok. Kasse er den fleksible lokale container. Kasser kan indeholde Kasser, men Sektioner nestes ikke som almindelige Kasser.</w:t>
      </w:r>
    </w:p>
    <w:p>
      <w:pPr>
        <w:pStyle w:val="SourceCode"/>
      </w:pPr>
      <w:r>
        <w:rPr>
          <w:rStyle w:val="VerbatimChar"/>
        </w:rPr>
        <w:t xml:space="preserve">SIDE</w:t>
      </w:r>
      <w:r>
        <w:br/>
      </w:r>
      <w:r>
        <w:rPr>
          <w:rStyle w:val="VerbatimChar"/>
        </w:rPr>
        <w:t xml:space="preserve">└── SEKTION</w:t>
      </w:r>
      <w:r>
        <w:br/>
      </w:r>
      <w:r>
        <w:rPr>
          <w:rStyle w:val="VerbatimChar"/>
        </w:rPr>
        <w:t xml:space="preserve">    ├── KASSE</w:t>
      </w:r>
      <w:r>
        <w:br/>
      </w:r>
      <w:r>
        <w:rPr>
          <w:rStyle w:val="VerbatimChar"/>
        </w:rPr>
        <w:t xml:space="preserve">    │   ├── Billede</w:t>
      </w:r>
      <w:r>
        <w:br/>
      </w:r>
      <w:r>
        <w:rPr>
          <w:rStyle w:val="VerbatimChar"/>
        </w:rPr>
        <w:t xml:space="preserve">    │   └── Tekst</w:t>
      </w:r>
      <w:r>
        <w:br/>
      </w:r>
      <w:r>
        <w:rPr>
          <w:rStyle w:val="VerbatimChar"/>
        </w:rPr>
        <w:t xml:space="preserve">    └── KASSE</w:t>
      </w:r>
      <w:r>
        <w:br/>
      </w:r>
      <w:r>
        <w:rPr>
          <w:rStyle w:val="VerbatimChar"/>
        </w:rPr>
        <w:t xml:space="preserve">        ├── Tekst</w:t>
      </w:r>
      <w:r>
        <w:br/>
      </w:r>
      <w:r>
        <w:rPr>
          <w:rStyle w:val="VerbatimChar"/>
        </w:rPr>
        <w:t xml:space="preserve">        └── Knap</w:t>
      </w:r>
    </w:p>
    <w:p>
      <w:pPr>
        <w:pStyle w:val="FirstParagraph"/>
      </w:pPr>
      <w:r>
        <w:rPr>
          <w:bCs/>
          <w:b/>
        </w:rPr>
        <w:t xml:space="preserve">Huskeregel:</w:t>
      </w:r>
      <w:r>
        <w:t xml:space="preserve"> </w:t>
      </w:r>
      <w:r>
        <w:t xml:space="preserve">Sektion = stort område. Kasse = lokal LEGO-klods.</w:t>
      </w:r>
    </w:p>
    <w:bookmarkEnd w:id="34"/>
    <w:bookmarkStart w:id="35" w:name="Xfc2cf6a19775ca06860a3d63a809ff695820325"/>
    <w:p>
      <w:pPr>
        <w:pStyle w:val="Heading3"/>
      </w:pPr>
      <w:r>
        <w:t xml:space="preserve">2.7 Tekst</w:t>
      </w:r>
    </w:p>
    <w:p>
      <w:pPr>
        <w:pStyle w:val="FirstParagraph"/>
      </w:pPr>
      <w:r>
        <w:t xml:space="preserve">Tekst bruges til overskrift, brødtekst, lister og links. Et Tekst-element kan have H2-H6 og brødtekst i samme fysiske boks og kan styles med typografi, farver, alignment, baggrund, padding, ramme, radius og Afstand X/Y.</w:t>
      </w:r>
    </w:p>
    <w:bookmarkEnd w:id="35"/>
    <w:bookmarkStart w:id="36" w:name="Xb171eaa0b7d1a5c57a2dbd4db01e19707bf0745"/>
    <w:p>
      <w:pPr>
        <w:pStyle w:val="Heading3"/>
      </w:pPr>
      <w:r>
        <w:t xml:space="preserve">2.8 Billede</w:t>
      </w:r>
    </w:p>
    <w:p>
      <w:pPr>
        <w:pStyle w:val="FirstParagraph"/>
      </w:pPr>
      <w:r>
        <w:t xml:space="preserve">Billede består af</w:t>
      </w:r>
      <w:r>
        <w:t xml:space="preserve"> </w:t>
      </w:r>
      <w:r>
        <w:rPr>
          <w:bCs/>
          <w:b/>
        </w:rPr>
        <w:t xml:space="preserve">billedboksen</w:t>
      </w:r>
      <w:r>
        <w:t xml:space="preserve"> </w:t>
      </w:r>
      <w:r>
        <w:t xml:space="preserve">og</w:t>
      </w:r>
      <w:r>
        <w:t xml:space="preserve"> </w:t>
      </w:r>
      <w:r>
        <w:rPr>
          <w:bCs/>
          <w:b/>
        </w:rPr>
        <w:t xml:space="preserve">selve billedet</w:t>
      </w:r>
      <w:r>
        <w:t xml:space="preserve">. Billedet kan fx vises som Contain, Cover, Original, Stretch eller Manuel inde i boksen.</w:t>
      </w:r>
    </w:p>
    <w:p>
      <w:pPr>
        <w:pStyle w:val="BodyText"/>
      </w:pPr>
      <w:r>
        <w:t xml:space="preserve">Billede skal også kunne fungere som link med samme fælles linkmodel som Knap og Icon: Ingen, Intern side, Ekstern URL, Anker, E-mail eller Telefon samt</w:t>
      </w:r>
      <w:r>
        <w:t xml:space="preserve"> </w:t>
      </w:r>
      <w:r>
        <w:rPr>
          <w:iCs/>
          <w:i/>
        </w:rPr>
        <w:t xml:space="preserve">Åbn i ny fane</w:t>
      </w:r>
      <w:r>
        <w:t xml:space="preserve"> </w:t>
      </w:r>
      <w:r>
        <w:t xml:space="preserve">hvor relevant.</w:t>
      </w:r>
    </w:p>
    <w:p>
      <w:pPr>
        <w:pStyle w:val="BodyText"/>
      </w:pPr>
      <w:r>
        <w:rPr>
          <w:bCs/>
          <w:b/>
        </w:rPr>
        <w:t xml:space="preserve">Status for billede som link: Planlagt udvidelse.</w:t>
      </w:r>
    </w:p>
    <w:bookmarkEnd w:id="36"/>
    <w:bookmarkStart w:id="37" w:name="Xce6a98662ba3862fd2f842580b9449a5667268e"/>
    <w:p>
      <w:pPr>
        <w:pStyle w:val="Heading3"/>
      </w:pPr>
      <w:r>
        <w:t xml:space="preserve">2.9 Knap</w:t>
      </w:r>
    </w:p>
    <w:p>
      <w:pPr>
        <w:pStyle w:val="FirstParagraph"/>
      </w:pPr>
      <w:r>
        <w:t xml:space="preserve">Knap er et selvstændigt element og skal ikke behandles som Tekst. Når</w:t>
      </w:r>
      <w:r>
        <w:t xml:space="preserve"> </w:t>
      </w:r>
      <w:r>
        <w:rPr>
          <w:bCs/>
          <w:b/>
        </w:rPr>
        <w:t xml:space="preserve">Knap trækkes fra paletten</w:t>
      </w:r>
      <w:r>
        <w:t xml:space="preserve">, starter den som</w:t>
      </w:r>
      <w:r>
        <w:t xml:space="preserve"> </w:t>
      </w:r>
      <w:r>
        <w:rPr>
          <w:bCs/>
          <w:b/>
        </w:rPr>
        <w:t xml:space="preserve">Flydende Knap</w:t>
      </w:r>
      <w:r>
        <w:t xml:space="preserve">, så den kan placeres frit på Side-root, i en Sektion eller Kasse uden at dele den celle, den ligger oven på. Derfor bruges der ikke Over/Under/Venstre/Højre cell-split under selve indsættelsen.</w:t>
      </w:r>
    </w:p>
    <w:p>
      <w:pPr>
        <w:pStyle w:val="BodyText"/>
      </w:pPr>
      <w:r>
        <w:t xml:space="preserve">I Inspector kan Knap efterfølgende skiftes til</w:t>
      </w:r>
      <w:r>
        <w:t xml:space="preserve"> </w:t>
      </w:r>
      <w:r>
        <w:rPr>
          <w:bCs/>
          <w:b/>
        </w:rPr>
        <w:t xml:space="preserve">Normal</w:t>
      </w:r>
      <w:r>
        <w:t xml:space="preserve">, hvis den i stedet skal deltage i det almindelige LEGO/grid-layout. En Flydende Knap er et parent-relativt overlay, reserverer ingen normal grid-celle og skubber ikke naboelementer. I editoren ligger Flydende Knap altid visuelt over normale elementer, også når et andet element markeres; feltet</w:t>
      </w:r>
      <w:r>
        <w:t xml:space="preserve"> </w:t>
      </w:r>
      <w:r>
        <w:rPr>
          <w:bCs/>
          <w:b/>
        </w:rPr>
        <w:t xml:space="preserve">Lag</w:t>
      </w:r>
      <w:r>
        <w:t xml:space="preserve"> </w:t>
      </w:r>
      <w:r>
        <w:t xml:space="preserve">bruges fortsat til rækkefølgen mellem flere flydende elementer og på frontend.</w:t>
      </w:r>
    </w:p>
    <w:bookmarkEnd w:id="37"/>
    <w:bookmarkStart w:id="38" w:name="X90a689aa3e04ba857e8added794f60c702ce9f1"/>
    <w:p>
      <w:pPr>
        <w:pStyle w:val="Heading3"/>
      </w:pPr>
      <w:r>
        <w:t xml:space="preserve">2.10 Icon</w:t>
      </w:r>
    </w:p>
    <w:p>
      <w:pPr>
        <w:pStyle w:val="FirstParagraph"/>
      </w:pPr>
      <w:r>
        <w:t xml:space="preserve">Icon bruges fx til telefon, mail, lokation, sociale medier, pil, download eller information og skal kunne styles og eventuelt fungere som link.</w:t>
      </w:r>
    </w:p>
    <w:p>
      <w:pPr>
        <w:pStyle w:val="BodyText"/>
      </w:pPr>
      <w:r>
        <w:rPr>
          <w:bCs/>
          <w:b/>
        </w:rPr>
        <w:t xml:space="preserve">Status: Planlagt.</w:t>
      </w:r>
    </w:p>
    <w:bookmarkEnd w:id="38"/>
    <w:bookmarkStart w:id="39" w:name="Xe87db4c2fa866da07246b60b22ee99e63a2978c"/>
    <w:p>
      <w:pPr>
        <w:pStyle w:val="Heading3"/>
      </w:pPr>
      <w:r>
        <w:t xml:space="preserve">2.11 Divider</w:t>
      </w:r>
    </w:p>
    <w:p>
      <w:pPr>
        <w:pStyle w:val="FirstParagraph"/>
      </w:pPr>
      <w:r>
        <w:t xml:space="preserve">Divider er en visuel skillelinje med fx bredde, tykkelse, farve, alignment, afstand og solid/dashed/dotted streg.</w:t>
      </w:r>
    </w:p>
    <w:p>
      <w:pPr>
        <w:pStyle w:val="BodyText"/>
      </w:pPr>
      <w:r>
        <w:rPr>
          <w:bCs/>
          <w:b/>
        </w:rPr>
        <w:t xml:space="preserve">Status: Planlagt.</w:t>
      </w:r>
    </w:p>
    <w:bookmarkEnd w:id="39"/>
    <w:bookmarkStart w:id="40" w:name="X95ec17a26610cbbe13ffb0f30d79eed43ea8d06"/>
    <w:p>
      <w:pPr>
        <w:pStyle w:val="Heading3"/>
      </w:pPr>
      <w:r>
        <w:t xml:space="preserve">2.12 Spacer</w:t>
      </w:r>
    </w:p>
    <w:p>
      <w:pPr>
        <w:pStyle w:val="FirstParagraph"/>
      </w:pPr>
      <w:r>
        <w:t xml:space="preserve">Spacer er en bevidst tom layoutblok. Den bruges kun, når fysisk tom plads skal være et selvstændigt element; normal afstand styres ellers med Afstand X/Y.</w:t>
      </w:r>
    </w:p>
    <w:p>
      <w:pPr>
        <w:pStyle w:val="BodyText"/>
      </w:pPr>
      <w:r>
        <w:rPr>
          <w:bCs/>
          <w:b/>
        </w:rPr>
        <w:t xml:space="preserve">Status: Planlagt.</w:t>
      </w:r>
    </w:p>
    <w:bookmarkEnd w:id="40"/>
    <w:bookmarkStart w:id="44" w:name="Xbca209b79844bf97990f5e6eae505fe21342006"/>
    <w:p>
      <w:pPr>
        <w:pStyle w:val="Heading3"/>
      </w:pPr>
      <w:r>
        <w:t xml:space="preserve">2.13 Tabel</w:t>
      </w:r>
    </w:p>
    <w:p>
      <w:pPr>
        <w:pStyle w:val="FirstParagraph"/>
      </w:pPr>
      <w:r>
        <w:t xml:space="preserve">Tabel bruges til strukturerede data med rækker, kolonner, overskriftsrække, kolonnebredder, tekst, links, farver, padding og alignment.</w:t>
      </w:r>
    </w:p>
    <w:p>
      <w:pPr>
        <w:pStyle w:val="BodyText"/>
      </w:pPr>
      <w:r>
        <w:drawing>
          <wp:inline>
            <wp:extent cx="5334000" cy="3378200"/>
            <wp:effectExtent b="0" l="0" r="0" t="0"/>
            <wp:docPr descr="Grafisk eksempel på cellemarkering og Excel-lignende tabelrammer" title="" id="42" name="Picture"/>
            <a:graphic>
              <a:graphicData uri="http://schemas.openxmlformats.org/drawingml/2006/picture">
                <pic:pic>
                  <pic:nvPicPr>
                    <pic:cNvPr descr="docs/user-manual-assets/table-borders.sv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5334000" cy="3378200"/>
                    </a:xfrm>
                    <a:prstGeom prst="rect">
                      <a:avLst/>
                    </a:prstGeom>
                    <a:noFill/>
                    <a:ln w="9525">
                      <a:noFill/>
                      <a:headEnd/>
                      <a:tailEnd/>
                    </a:ln>
                  </pic:spPr>
                </pic:pic>
              </a:graphicData>
            </a:graphic>
          </wp:inline>
        </w:drawing>
      </w:r>
    </w:p>
    <w:p>
      <w:pPr>
        <w:pStyle w:val="BodyText"/>
      </w:pPr>
      <w:r>
        <w:rPr>
          <w:iCs/>
          <w:i/>
        </w:rPr>
        <w:t xml:space="preserve">Figur 3 – Planlagt Tabel-element. En eller flere celler kan markeres, hvorefter rammer vælges på samme måde som i et regneark.</w:t>
      </w:r>
    </w:p>
    <w:p>
      <w:pPr>
        <w:pStyle w:val="BodyText"/>
      </w:pPr>
      <w:r>
        <w:t xml:space="preserve">Rammer skal kunne vælges som</w:t>
      </w:r>
      <w:r>
        <w:t xml:space="preserve"> </w:t>
      </w:r>
      <w:r>
        <w:rPr>
          <w:bCs/>
          <w:b/>
        </w:rPr>
        <w:t xml:space="preserve">Ydre, Indre, Vandret, Lodret, Top, Bund, Venstre, Højre, Alle eller Ingen</w:t>
      </w:r>
      <w:r>
        <w:t xml:space="preserve">. For valgte rammer skal tykkelse, farve og senere stregtype kunne styres. Flere celler skal kunne markeres samtidig. På mobil skal relevante strategier som vandret scroll, skjulte kolonner eller stablet label/værdi-visning kunne vælges.</w:t>
      </w:r>
    </w:p>
    <w:p>
      <w:pPr>
        <w:pStyle w:val="BodyText"/>
      </w:pPr>
      <w:r>
        <w:rPr>
          <w:bCs/>
          <w:b/>
        </w:rPr>
        <w:t xml:space="preserve">Status: Planlagt.</w:t>
      </w:r>
    </w:p>
    <w:bookmarkEnd w:id="44"/>
    <w:bookmarkStart w:id="45" w:name="Xcf0bb596442dd624f44f3716ad4a2d1d29d2bc9"/>
    <w:p>
      <w:pPr>
        <w:pStyle w:val="Heading3"/>
      </w:pPr>
      <w:r>
        <w:t xml:space="preserve">2.14 Galleri</w:t>
      </w:r>
    </w:p>
    <w:p>
      <w:pPr>
        <w:pStyle w:val="FirstParagraph"/>
      </w:pPr>
      <w:r>
        <w:t xml:space="preserve">Galleri kan senere tilbyde Grid, Masonry, Slider/Carousel og Lightbox og kan efter fælles dataarkitektur kobles til Managerens galleri-data.</w:t>
      </w:r>
    </w:p>
    <w:p>
      <w:pPr>
        <w:pStyle w:val="BodyText"/>
      </w:pPr>
      <w:r>
        <w:rPr>
          <w:bCs/>
          <w:b/>
        </w:rPr>
        <w:t xml:space="preserve">Status: Native Visual Designer-element er planlagt.</w:t>
      </w:r>
    </w:p>
    <w:bookmarkEnd w:id="45"/>
    <w:bookmarkStart w:id="46" w:name="X2157fa9b09cb4f434fd299badecfbf9b59cd85c"/>
    <w:p>
      <w:pPr>
        <w:pStyle w:val="Heading3"/>
      </w:pPr>
      <w:r>
        <w:t xml:space="preserve">2.15 Video</w:t>
      </w:r>
    </w:p>
    <w:p>
      <w:pPr>
        <w:pStyle w:val="FirstParagraph"/>
      </w:pPr>
      <w:r>
        <w:t xml:space="preserve">Video kan bruges til fx YouTube, Vimeo eller lokal video med URL, controls, autoplay/mute, poster og aspect ratio.</w:t>
      </w:r>
    </w:p>
    <w:p>
      <w:pPr>
        <w:pStyle w:val="BodyText"/>
      </w:pPr>
      <w:r>
        <w:rPr>
          <w:bCs/>
          <w:b/>
        </w:rPr>
        <w:t xml:space="preserve">Status: Planlagt.</w:t>
      </w:r>
    </w:p>
    <w:bookmarkEnd w:id="46"/>
    <w:bookmarkStart w:id="47" w:name="X31ac9c2043bb636b53a9bbb024c439bb0f0e8a9"/>
    <w:p>
      <w:pPr>
        <w:pStyle w:val="Heading3"/>
      </w:pPr>
      <w:r>
        <w:t xml:space="preserve">2.16 Accordion / FAQ</w:t>
      </w:r>
    </w:p>
    <w:p>
      <w:pPr>
        <w:pStyle w:val="FirstParagraph"/>
      </w:pPr>
      <w:r>
        <w:t xml:space="preserve">Accordion/FAQ bruges til indhold, der åbnes og lukkes efter behov, fx ofte stillede spørgsmål.</w:t>
      </w:r>
    </w:p>
    <w:p>
      <w:pPr>
        <w:pStyle w:val="BodyText"/>
      </w:pPr>
      <w:r>
        <w:rPr>
          <w:bCs/>
          <w:b/>
        </w:rPr>
        <w:t xml:space="preserve">Status: Planlagt.</w:t>
      </w:r>
    </w:p>
    <w:bookmarkEnd w:id="47"/>
    <w:bookmarkStart w:id="48" w:name="X563ea8be215e6d0e5197561a3bb2393eafd6695"/>
    <w:p>
      <w:pPr>
        <w:pStyle w:val="Heading3"/>
      </w:pPr>
      <w:r>
        <w:t xml:space="preserve">2.17 Tabs</w:t>
      </w:r>
    </w:p>
    <w:p>
      <w:pPr>
        <w:pStyle w:val="FirstParagraph"/>
      </w:pPr>
      <w:r>
        <w:t xml:space="preserve">Tabs opdeler beslægtet indhold i faner, fx</w:t>
      </w:r>
      <w:r>
        <w:t xml:space="preserve"> </w:t>
      </w:r>
      <w:r>
        <w:rPr>
          <w:iCs/>
          <w:i/>
        </w:rPr>
        <w:t xml:space="preserve">Tekniske data</w:t>
      </w:r>
      <w:r>
        <w:t xml:space="preserve">,</w:t>
      </w:r>
      <w:r>
        <w:t xml:space="preserve"> </w:t>
      </w:r>
      <w:r>
        <w:rPr>
          <w:iCs/>
          <w:i/>
        </w:rPr>
        <w:t xml:space="preserve">Historie</w:t>
      </w:r>
      <w:r>
        <w:t xml:space="preserve"> </w:t>
      </w:r>
      <w:r>
        <w:t xml:space="preserve">og</w:t>
      </w:r>
      <w:r>
        <w:t xml:space="preserve"> </w:t>
      </w:r>
      <w:r>
        <w:rPr>
          <w:iCs/>
          <w:i/>
        </w:rPr>
        <w:t xml:space="preserve">Billeder</w:t>
      </w:r>
      <w:r>
        <w:t xml:space="preserve">.</w:t>
      </w:r>
    </w:p>
    <w:p>
      <w:pPr>
        <w:pStyle w:val="BodyText"/>
      </w:pPr>
      <w:r>
        <w:rPr>
          <w:bCs/>
          <w:b/>
        </w:rPr>
        <w:t xml:space="preserve">Status: Planlagt.</w:t>
      </w:r>
    </w:p>
    <w:bookmarkEnd w:id="48"/>
    <w:bookmarkStart w:id="49" w:name="X731ac7f557918d5ae239e2464d82c3785755ddd"/>
    <w:p>
      <w:pPr>
        <w:pStyle w:val="Heading3"/>
      </w:pPr>
      <w:r>
        <w:t xml:space="preserve">2.18 Formular</w:t>
      </w:r>
    </w:p>
    <w:p>
      <w:pPr>
        <w:pStyle w:val="FirstParagraph"/>
      </w:pPr>
      <w:r>
        <w:t xml:space="preserve">Formular bruges til fx Kontakt, Bliv medlem og eventtilmelding og kan bestå af tekst-, e-mail-, telefon-, textarea-, valg- og submit-felter.</w:t>
      </w:r>
    </w:p>
    <w:p>
      <w:pPr>
        <w:pStyle w:val="BodyText"/>
      </w:pPr>
      <w:r>
        <w:rPr>
          <w:bCs/>
          <w:b/>
        </w:rPr>
        <w:t xml:space="preserve">Status: Planlagt.</w:t>
      </w:r>
    </w:p>
    <w:bookmarkEnd w:id="49"/>
    <w:bookmarkStart w:id="50" w:name="Xa1a436b27657375c08ccb9b85eebfcae7acd364"/>
    <w:p>
      <w:pPr>
        <w:pStyle w:val="Heading3"/>
      </w:pPr>
      <w:r>
        <w:t xml:space="preserve">2.19 Dynamiske elementer</w:t>
      </w:r>
    </w:p>
    <w:p>
      <w:pPr>
        <w:pStyle w:val="FirstParagraph"/>
      </w:pPr>
      <w:r>
        <w:t xml:space="preserve">Dynamiske elementer kombinerer Manager-data med Visual Designer-layout. Planlagte typer omfatter Køretøj, Event og dynamisk Billedgalleri.</w:t>
      </w:r>
    </w:p>
    <w:p>
      <w:pPr>
        <w:pStyle w:val="BodyText"/>
      </w:pPr>
      <w:r>
        <w:rPr>
          <w:bCs/>
          <w:b/>
        </w:rPr>
        <w:t xml:space="preserve">Status: Planlagt efter fælles dataarkitektur.</w:t>
      </w:r>
    </w:p>
    <w:bookmarkEnd w:id="50"/>
    <w:bookmarkStart w:id="51" w:name="Xbcc882f3582346f10e84983e5c9809b8689cb65"/>
    <w:p>
      <w:pPr>
        <w:pStyle w:val="Heading3"/>
      </w:pPr>
      <w:r>
        <w:t xml:space="preserve">2.20 Footer</w:t>
      </w:r>
    </w:p>
    <w:p>
      <w:pPr>
        <w:pStyle w:val="FirstParagraph"/>
      </w:pPr>
      <w:r>
        <w:t xml:space="preserve">Footer er ligesom Header et</w:t>
      </w:r>
      <w:r>
        <w:t xml:space="preserve"> </w:t>
      </w:r>
      <w:r>
        <w:rPr>
          <w:bCs/>
          <w:b/>
        </w:rPr>
        <w:t xml:space="preserve">globalt design</w:t>
      </w:r>
      <w:r>
        <w:t xml:space="preserve"> </w:t>
      </w:r>
      <w:r>
        <w:t xml:space="preserve">uden for den enkelte sides model. Den kan indeholde Logo, Tekst, Menu/Links, Kasser, Icons, kontaktinformation og copyright og har sin egen versionshistorik.</w:t>
      </w:r>
    </w:p>
    <w:p>
      <w:pPr>
        <w:pStyle w:val="SourceCode"/>
      </w:pPr>
      <w:r>
        <w:rPr>
          <w:rStyle w:val="VerbatimChar"/>
        </w:rPr>
        <w:t xml:space="preserve">┌────────────────────────────────────────────────────────┐</w:t>
      </w:r>
      <w:r>
        <w:br/>
      </w:r>
      <w:r>
        <w:rPr>
          <w:rStyle w:val="VerbatimChar"/>
        </w:rPr>
        <w:t xml:space="preserve">│ [LOGO]     LINKS             KONTAKT                   │</w:t>
      </w:r>
      <w:r>
        <w:br/>
      </w:r>
      <w:r>
        <w:rPr>
          <w:rStyle w:val="VerbatimChar"/>
        </w:rPr>
        <w:t xml:space="preserve">│             Hjem              Telefon                  │</w:t>
      </w:r>
      <w:r>
        <w:br/>
      </w:r>
      <w:r>
        <w:rPr>
          <w:rStyle w:val="VerbatimChar"/>
        </w:rPr>
        <w:t xml:space="preserve">│ Foreningen  Køretøjer         E-mail                   │</w:t>
      </w:r>
      <w:r>
        <w:br/>
      </w:r>
      <w:r>
        <w:rPr>
          <w:rStyle w:val="VerbatimChar"/>
        </w:rPr>
        <w:t xml:space="preserve">│             Events            Sociale ikoner           │</w:t>
      </w:r>
      <w:r>
        <w:br/>
      </w:r>
      <w:r>
        <w:rPr>
          <w:rStyle w:val="VerbatimChar"/>
        </w:rPr>
        <w:t xml:space="preserve">│                                                        │</w:t>
      </w:r>
      <w:r>
        <w:br/>
      </w:r>
      <w:r>
        <w:rPr>
          <w:rStyle w:val="VerbatimChar"/>
        </w:rPr>
        <w:t xml:space="preserve">│ © Foreningen                                           │</w:t>
      </w:r>
      <w:r>
        <w:br/>
      </w:r>
      <w:r>
        <w:rPr>
          <w:rStyle w:val="VerbatimChar"/>
        </w:rPr>
        <w:t xml:space="preserve">└────────────────────────────────────────────────────────┘</w:t>
      </w:r>
    </w:p>
    <w:bookmarkEnd w:id="51"/>
    <w:bookmarkStart w:id="52" w:name="X6229a1d089a8ed16d81aa5be9441528628ec0e4"/>
    <w:p>
      <w:pPr>
        <w:pStyle w:val="Heading3"/>
      </w:pPr>
      <w:r>
        <w:t xml:space="preserve">2.21 Et komplet sideeksempel</w:t>
      </w:r>
    </w:p>
    <w:p>
      <w:pPr>
        <w:pStyle w:val="SourceCode"/>
      </w:pPr>
      <w:r>
        <w:rPr>
          <w:rStyle w:val="VerbatimChar"/>
        </w:rPr>
        <w:t xml:space="preserve">GLOBAL HEADER</w:t>
      </w:r>
      <w:r>
        <w:br/>
      </w:r>
      <w:r>
        <w:rPr>
          <w:rStyle w:val="VerbatimChar"/>
        </w:rPr>
        <w:t xml:space="preserve">├── Logo</w:t>
      </w:r>
      <w:r>
        <w:br/>
      </w:r>
      <w:r>
        <w:rPr>
          <w:rStyle w:val="VerbatimChar"/>
        </w:rPr>
        <w:t xml:space="preserve">├── Menu</w:t>
      </w:r>
      <w:r>
        <w:br/>
      </w:r>
      <w:r>
        <w:rPr>
          <w:rStyle w:val="VerbatimChar"/>
        </w:rPr>
        <w:t xml:space="preserve">└── Knap "Bliv medlem"</w:t>
      </w:r>
      <w:r>
        <w:br/>
      </w:r>
      <w:r>
        <w:br/>
      </w:r>
      <w:r>
        <w:rPr>
          <w:rStyle w:val="VerbatimChar"/>
        </w:rPr>
        <w:t xml:space="preserve">SIDE: Køretøjer og materiel</w:t>
      </w:r>
      <w:r>
        <w:br/>
      </w:r>
      <w:r>
        <w:rPr>
          <w:rStyle w:val="VerbatimChar"/>
        </w:rPr>
        <w:t xml:space="preserve">├── HERO / TOPBANNER</w:t>
      </w:r>
      <w:r>
        <w:br/>
      </w:r>
      <w:r>
        <w:rPr>
          <w:rStyle w:val="VerbatimChar"/>
        </w:rPr>
        <w:t xml:space="preserve">│   ├── Baggrundsbillede</w:t>
      </w:r>
      <w:r>
        <w:br/>
      </w:r>
      <w:r>
        <w:rPr>
          <w:rStyle w:val="VerbatimChar"/>
        </w:rPr>
        <w:t xml:space="preserve">│   ├── Tekst "Køretøjer og materiel"</w:t>
      </w:r>
      <w:r>
        <w:br/>
      </w:r>
      <w:r>
        <w:rPr>
          <w:rStyle w:val="VerbatimChar"/>
        </w:rPr>
        <w:t xml:space="preserve">│   └── Knap "Se samlingen"</w:t>
      </w:r>
      <w:r>
        <w:br/>
      </w:r>
      <w:r>
        <w:rPr>
          <w:rStyle w:val="VerbatimChar"/>
        </w:rPr>
        <w:t xml:space="preserve">├── SEKTION</w:t>
      </w:r>
      <w:r>
        <w:br/>
      </w:r>
      <w:r>
        <w:rPr>
          <w:rStyle w:val="VerbatimChar"/>
        </w:rPr>
        <w:t xml:space="preserve">│   ├── Kasse → Billede som link</w:t>
      </w:r>
      <w:r>
        <w:br/>
      </w:r>
      <w:r>
        <w:rPr>
          <w:rStyle w:val="VerbatimChar"/>
        </w:rPr>
        <w:t xml:space="preserve">│   └── Kasse → Tekst + Knap</w:t>
      </w:r>
      <w:r>
        <w:br/>
      </w:r>
      <w:r>
        <w:rPr>
          <w:rStyle w:val="VerbatimChar"/>
        </w:rPr>
        <w:t xml:space="preserve">├── Divider</w:t>
      </w:r>
      <w:r>
        <w:br/>
      </w:r>
      <w:r>
        <w:rPr>
          <w:rStyle w:val="VerbatimChar"/>
        </w:rPr>
        <w:t xml:space="preserve">├── SEKTION → Tekst + Tabel</w:t>
      </w:r>
      <w:r>
        <w:br/>
      </w:r>
      <w:r>
        <w:rPr>
          <w:rStyle w:val="VerbatimChar"/>
        </w:rPr>
        <w:t xml:space="preserve">├── Spacer</w:t>
      </w:r>
      <w:r>
        <w:br/>
      </w:r>
      <w:r>
        <w:rPr>
          <w:rStyle w:val="VerbatimChar"/>
        </w:rPr>
        <w:t xml:space="preserve">├── SEKTION → Tekst + Galleri</w:t>
      </w:r>
      <w:r>
        <w:br/>
      </w:r>
      <w:r>
        <w:rPr>
          <w:rStyle w:val="VerbatimChar"/>
        </w:rPr>
        <w:t xml:space="preserve">├── SEKTION → Accordion / FAQ</w:t>
      </w:r>
      <w:r>
        <w:br/>
      </w:r>
      <w:r>
        <w:rPr>
          <w:rStyle w:val="VerbatimChar"/>
        </w:rPr>
        <w:t xml:space="preserve">└── SEKTION → Formular</w:t>
      </w:r>
      <w:r>
        <w:br/>
      </w:r>
      <w:r>
        <w:br/>
      </w:r>
      <w:r>
        <w:rPr>
          <w:rStyle w:val="VerbatimChar"/>
        </w:rPr>
        <w:t xml:space="preserve">GLOBAL FOOTER</w:t>
      </w:r>
      <w:r>
        <w:br/>
      </w:r>
      <w:r>
        <w:rPr>
          <w:rStyle w:val="VerbatimChar"/>
        </w:rPr>
        <w:t xml:space="preserve">├── Logo</w:t>
      </w:r>
      <w:r>
        <w:br/>
      </w:r>
      <w:r>
        <w:rPr>
          <w:rStyle w:val="VerbatimChar"/>
        </w:rPr>
        <w:t xml:space="preserve">├── Menu / Links</w:t>
      </w:r>
      <w:r>
        <w:br/>
      </w:r>
      <w:r>
        <w:rPr>
          <w:rStyle w:val="VerbatimChar"/>
        </w:rPr>
        <w:t xml:space="preserve">├── Kontakt</w:t>
      </w:r>
      <w:r>
        <w:br/>
      </w:r>
      <w:r>
        <w:rPr>
          <w:rStyle w:val="VerbatimChar"/>
        </w:rPr>
        <w:t xml:space="preserve">├── Icons</w:t>
      </w:r>
      <w:r>
        <w:br/>
      </w:r>
      <w:r>
        <w:rPr>
          <w:rStyle w:val="VerbatimChar"/>
        </w:rPr>
        <w:t xml:space="preserve">└── Copyright</w:t>
      </w:r>
    </w:p>
    <w:bookmarkEnd w:id="52"/>
    <w:bookmarkStart w:id="53" w:name="X2cd89272526d8509a5eee861152a22822f107dc"/>
    <w:p>
      <w:pPr>
        <w:pStyle w:val="Heading3"/>
      </w:pPr>
      <w:r>
        <w:t xml:space="preserve">2.22 Globalt kontra sideindhold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Del</w:t>
            </w:r>
          </w:p>
        </w:tc>
        <w:tc>
          <w:tcPr/>
          <w:p>
            <w:pPr>
              <w:pStyle w:val="Compact"/>
              <w:jc w:val="right"/>
            </w:pPr>
            <w:r>
              <w:t xml:space="preserve">Global</w:t>
            </w:r>
          </w:p>
        </w:tc>
        <w:tc>
          <w:tcPr/>
          <w:p>
            <w:pPr>
              <w:pStyle w:val="Compact"/>
              <w:jc w:val="right"/>
            </w:pPr>
            <w:r>
              <w:t xml:space="preserve">Del af den enkelte side</w:t>
            </w:r>
          </w:p>
        </w:tc>
      </w:tr>
      <w:tr>
        <w:tc>
          <w:tcPr/>
          <w:p>
            <w:pPr>
              <w:pStyle w:val="Compact"/>
              <w:jc w:val="left"/>
            </w:pPr>
            <w:r>
              <w:t xml:space="preserve">Tema/Shell</w:t>
            </w:r>
          </w:p>
        </w:tc>
        <w:tc>
          <w:tcPr/>
          <w:p>
            <w:pPr>
              <w:pStyle w:val="Compact"/>
              <w:jc w:val="right"/>
            </w:pPr>
            <w:r>
              <w:t xml:space="preserve">Ja, teknisk ramme</w:t>
            </w:r>
          </w:p>
        </w:tc>
        <w:tc>
          <w:tcPr/>
          <w:p>
            <w:pPr>
              <w:pStyle w:val="Compact"/>
              <w:jc w:val="right"/>
            </w:pPr>
            <w:r>
              <w:t xml:space="preserve">Nej</w:t>
            </w:r>
          </w:p>
        </w:tc>
      </w:tr>
      <w:tr>
        <w:tc>
          <w:tcPr/>
          <w:p>
            <w:pPr>
              <w:pStyle w:val="Compact"/>
              <w:jc w:val="left"/>
            </w:pPr>
            <w:r>
              <w:t xml:space="preserve">Header</w:t>
            </w:r>
          </w:p>
        </w:tc>
        <w:tc>
          <w:tcPr/>
          <w:p>
            <w:pPr>
              <w:pStyle w:val="Compact"/>
              <w:jc w:val="right"/>
            </w:pPr>
            <w:r>
              <w:t xml:space="preserve">Ja</w:t>
            </w:r>
          </w:p>
        </w:tc>
        <w:tc>
          <w:tcPr/>
          <w:p>
            <w:pPr>
              <w:pStyle w:val="Compact"/>
              <w:jc w:val="right"/>
            </w:pPr>
            <w:r>
              <w:t xml:space="preserve">Nej</w:t>
            </w:r>
          </w:p>
        </w:tc>
      </w:tr>
      <w:tr>
        <w:tc>
          <w:tcPr/>
          <w:p>
            <w:pPr>
              <w:pStyle w:val="Compact"/>
              <w:jc w:val="left"/>
            </w:pPr>
            <w:r>
              <w:t xml:space="preserve">Menu i Header/Footer</w:t>
            </w:r>
          </w:p>
        </w:tc>
        <w:tc>
          <w:tcPr/>
          <w:p>
            <w:pPr>
              <w:pStyle w:val="Compact"/>
              <w:jc w:val="right"/>
            </w:pPr>
            <w:r>
              <w:t xml:space="preserve">Global placering</w:t>
            </w:r>
          </w:p>
        </w:tc>
        <w:tc>
          <w:tcPr/>
          <w:p>
            <w:pPr>
              <w:pStyle w:val="Compact"/>
              <w:jc w:val="right"/>
            </w:pPr>
            <w:r>
              <w:t xml:space="preserve">Nej</w:t>
            </w:r>
          </w:p>
        </w:tc>
      </w:tr>
      <w:tr>
        <w:tc>
          <w:tcPr/>
          <w:p>
            <w:pPr>
              <w:pStyle w:val="Compact"/>
              <w:jc w:val="left"/>
            </w:pPr>
            <w:r>
              <w:t xml:space="preserve">Hero/Topbanner</w:t>
            </w:r>
          </w:p>
        </w:tc>
        <w:tc>
          <w:tcPr/>
          <w:p>
            <w:pPr>
              <w:pStyle w:val="Compact"/>
              <w:jc w:val="right"/>
            </w:pPr>
            <w:r>
              <w:t xml:space="preserve">Nej</w:t>
            </w:r>
          </w:p>
        </w:tc>
        <w:tc>
          <w:tcPr/>
          <w:p>
            <w:pPr>
              <w:pStyle w:val="Compact"/>
              <w:jc w:val="right"/>
            </w:pPr>
            <w:r>
              <w:t xml:space="preserve">Ja</w:t>
            </w:r>
          </w:p>
        </w:tc>
      </w:tr>
      <w:tr>
        <w:tc>
          <w:tcPr/>
          <w:p>
            <w:pPr>
              <w:pStyle w:val="Compact"/>
              <w:jc w:val="left"/>
            </w:pPr>
            <w:r>
              <w:t xml:space="preserve">Sektion</w:t>
            </w:r>
          </w:p>
        </w:tc>
        <w:tc>
          <w:tcPr/>
          <w:p>
            <w:pPr>
              <w:pStyle w:val="Compact"/>
              <w:jc w:val="right"/>
            </w:pPr>
            <w:r>
              <w:t xml:space="preserve">Nej</w:t>
            </w:r>
          </w:p>
        </w:tc>
        <w:tc>
          <w:tcPr/>
          <w:p>
            <w:pPr>
              <w:pStyle w:val="Compact"/>
              <w:jc w:val="right"/>
            </w:pPr>
            <w:r>
              <w:t xml:space="preserve">Ja</w:t>
            </w:r>
          </w:p>
        </w:tc>
      </w:tr>
      <w:tr>
        <w:tc>
          <w:tcPr/>
          <w:p>
            <w:pPr>
              <w:pStyle w:val="Compact"/>
              <w:jc w:val="left"/>
            </w:pPr>
            <w:r>
              <w:t xml:space="preserve">Kasse</w:t>
            </w:r>
          </w:p>
        </w:tc>
        <w:tc>
          <w:tcPr/>
          <w:p>
            <w:pPr>
              <w:pStyle w:val="Compact"/>
              <w:jc w:val="right"/>
            </w:pPr>
            <w:r>
              <w:t xml:space="preserve">Nej</w:t>
            </w:r>
          </w:p>
        </w:tc>
        <w:tc>
          <w:tcPr/>
          <w:p>
            <w:pPr>
              <w:pStyle w:val="Compact"/>
              <w:jc w:val="right"/>
            </w:pPr>
            <w:r>
              <w:t xml:space="preserve">Ja</w:t>
            </w:r>
          </w:p>
        </w:tc>
      </w:tr>
      <w:tr>
        <w:tc>
          <w:tcPr/>
          <w:p>
            <w:pPr>
              <w:pStyle w:val="Compact"/>
              <w:jc w:val="left"/>
            </w:pPr>
            <w:r>
              <w:t xml:space="preserve">Tekst/Billede/Knap</w:t>
            </w:r>
          </w:p>
        </w:tc>
        <w:tc>
          <w:tcPr/>
          <w:p>
            <w:pPr>
              <w:pStyle w:val="Compact"/>
              <w:jc w:val="right"/>
            </w:pPr>
            <w:r>
              <w:t xml:space="preserve">Normalt nej</w:t>
            </w:r>
          </w:p>
        </w:tc>
        <w:tc>
          <w:tcPr/>
          <w:p>
            <w:pPr>
              <w:pStyle w:val="Compact"/>
              <w:jc w:val="right"/>
            </w:pPr>
            <w:r>
              <w:t xml:space="preserve">Ja</w:t>
            </w:r>
          </w:p>
        </w:tc>
      </w:tr>
      <w:tr>
        <w:tc>
          <w:tcPr/>
          <w:p>
            <w:pPr>
              <w:pStyle w:val="Compact"/>
              <w:jc w:val="left"/>
            </w:pPr>
            <w:r>
              <w:t xml:space="preserve">Footer</w:t>
            </w:r>
          </w:p>
        </w:tc>
        <w:tc>
          <w:tcPr/>
          <w:p>
            <w:pPr>
              <w:pStyle w:val="Compact"/>
              <w:jc w:val="right"/>
            </w:pPr>
            <w:r>
              <w:t xml:space="preserve">Ja</w:t>
            </w:r>
          </w:p>
        </w:tc>
        <w:tc>
          <w:tcPr/>
          <w:p>
            <w:pPr>
              <w:pStyle w:val="Compact"/>
              <w:jc w:val="right"/>
            </w:pPr>
            <w:r>
              <w:t xml:space="preserve">Nej</w:t>
            </w:r>
          </w:p>
        </w:tc>
      </w:tr>
    </w:tbl>
    <w:p>
      <w:pPr>
        <w:pStyle w:val="BodyText"/>
      </w:pPr>
      <w:r>
        <w:rPr>
          <w:bCs/>
          <w:b/>
        </w:rPr>
        <w:t xml:space="preserve">Den vigtigste regel:</w:t>
      </w:r>
      <w:r>
        <w:t xml:space="preserve"> </w:t>
      </w:r>
      <w:r>
        <w:t xml:space="preserve">Header og Footer er globale. Selve siden består af Sektioner. Sektioner indeholder Kasser og indholdselementer. Kasser kan igen indeholde andre Kasser og elementer. Hero/Topbanner er en særlig Sektion øverst på selve siden.</w:t>
      </w:r>
    </w:p>
    <w:p>
      <w:r>
        <w:pict>
          <v:rect style="width:0;height:1.5pt" o:hralign="center" o:hrstd="t" o:hr="t"/>
        </w:pict>
      </w:r>
    </w:p>
    <w:bookmarkEnd w:id="53"/>
    <w:bookmarkEnd w:id="54"/>
    <w:bookmarkStart w:id="55" w:name="X9e728fac78ec54b403de176f144970f2b920cc9"/>
    <w:p>
      <w:pPr>
        <w:pStyle w:val="Heading2"/>
      </w:pPr>
      <w:r>
        <w:t xml:space="preserve">3. Hvor findes funktionerne?</w:t>
      </w:r>
    </w:p>
    <w:p>
      <w:pPr>
        <w:pStyle w:val="FirstParagraph"/>
      </w:pPr>
      <w:r>
        <w:t xml:space="preserve">Når pluginet</w:t>
      </w:r>
      <w:r>
        <w:t xml:space="preserve"> </w:t>
      </w:r>
      <w:r>
        <w:rPr>
          <w:bCs/>
          <w:b/>
        </w:rPr>
        <w:t xml:space="preserve">Visual Designer Manager</w:t>
      </w:r>
      <w:r>
        <w:t xml:space="preserve"> </w:t>
      </w:r>
      <w:r>
        <w:t xml:space="preserve">er aktivt, findes hovedmenuen:</w:t>
      </w:r>
    </w:p>
    <w:p>
      <w:pPr>
        <w:pStyle w:val="BodyText"/>
      </w:pPr>
      <w:r>
        <w:rPr>
          <w:bCs/>
          <w:b/>
        </w:rPr>
        <w:t xml:space="preserve">WordPress → Visual Designer Manager</w:t>
      </w:r>
    </w:p>
    <w:p>
      <w:pPr>
        <w:pStyle w:val="BodyText"/>
      </w:pPr>
      <w:r>
        <w:t xml:space="preserve">Her findes bl.a.:</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Menupunkt</w:t>
            </w:r>
          </w:p>
        </w:tc>
        <w:tc>
          <w:tcPr/>
          <w:p>
            <w:pPr>
              <w:pStyle w:val="Compact"/>
              <w:jc w:val="left"/>
            </w:pPr>
            <w:r>
              <w:t xml:space="preserve">Formål</w:t>
            </w:r>
          </w:p>
        </w:tc>
      </w:tr>
      <w:tr>
        <w:tc>
          <w:tcPr/>
          <w:p>
            <w:pPr>
              <w:pStyle w:val="Compact"/>
              <w:jc w:val="left"/>
            </w:pPr>
            <w:r>
              <w:t xml:space="preserve">Dashboard</w:t>
            </w:r>
          </w:p>
        </w:tc>
        <w:tc>
          <w:tcPr/>
          <w:p>
            <w:pPr>
              <w:pStyle w:val="Compact"/>
              <w:jc w:val="left"/>
            </w:pPr>
            <w:r>
              <w:t xml:space="preserve">Samlet status for Visual Designer-sider og Manager</w:t>
            </w:r>
          </w:p>
        </w:tc>
      </w:tr>
      <w:tr>
        <w:tc>
          <w:tcPr/>
          <w:p>
            <w:pPr>
              <w:pStyle w:val="Compact"/>
              <w:jc w:val="left"/>
            </w:pPr>
            <w:r>
              <w:t xml:space="preserve">Designer</w:t>
            </w:r>
          </w:p>
        </w:tc>
        <w:tc>
          <w:tcPr/>
          <w:p>
            <w:pPr>
              <w:pStyle w:val="Compact"/>
              <w:jc w:val="left"/>
            </w:pPr>
            <w:r>
              <w:t xml:space="preserve">Åbn den visuelle sidebygger</w:t>
            </w:r>
          </w:p>
        </w:tc>
      </w:tr>
      <w:tr>
        <w:tc>
          <w:tcPr/>
          <w:p>
            <w:pPr>
              <w:pStyle w:val="Compact"/>
              <w:jc w:val="left"/>
            </w:pPr>
            <w:r>
              <w:t xml:space="preserve">Køretøjer</w:t>
            </w:r>
          </w:p>
        </w:tc>
        <w:tc>
          <w:tcPr/>
          <w:p>
            <w:pPr>
              <w:pStyle w:val="Compact"/>
              <w:jc w:val="left"/>
            </w:pPr>
            <w:r>
              <w:t xml:space="preserve">Administration af køretøjsindhold</w:t>
            </w:r>
          </w:p>
        </w:tc>
      </w:tr>
      <w:tr>
        <w:tc>
          <w:tcPr/>
          <w:p>
            <w:pPr>
              <w:pStyle w:val="Compact"/>
              <w:jc w:val="left"/>
            </w:pPr>
            <w:r>
              <w:t xml:space="preserve">Køretøjsfelter</w:t>
            </w:r>
          </w:p>
        </w:tc>
        <w:tc>
          <w:tcPr/>
          <w:p>
            <w:pPr>
              <w:pStyle w:val="Compact"/>
              <w:jc w:val="left"/>
            </w:pPr>
            <w:r>
              <w:t xml:space="preserve">Feltopsætning for køretøjsdata</w:t>
            </w:r>
          </w:p>
        </w:tc>
      </w:tr>
      <w:tr>
        <w:tc>
          <w:tcPr/>
          <w:p>
            <w:pPr>
              <w:pStyle w:val="Compact"/>
              <w:jc w:val="left"/>
            </w:pPr>
            <w:r>
              <w:t xml:space="preserve">Events</w:t>
            </w:r>
          </w:p>
        </w:tc>
        <w:tc>
          <w:tcPr/>
          <w:p>
            <w:pPr>
              <w:pStyle w:val="Compact"/>
              <w:jc w:val="left"/>
            </w:pPr>
            <w:r>
              <w:t xml:space="preserve">Administration af events</w:t>
            </w:r>
          </w:p>
        </w:tc>
      </w:tr>
      <w:tr>
        <w:tc>
          <w:tcPr/>
          <w:p>
            <w:pPr>
              <w:pStyle w:val="Compact"/>
              <w:jc w:val="left"/>
            </w:pPr>
            <w:r>
              <w:t xml:space="preserve">Billedgalleri</w:t>
            </w:r>
          </w:p>
        </w:tc>
        <w:tc>
          <w:tcPr/>
          <w:p>
            <w:pPr>
              <w:pStyle w:val="Compact"/>
              <w:jc w:val="left"/>
            </w:pPr>
            <w:r>
              <w:t xml:space="preserve">Administration af galleri/album</w:t>
            </w:r>
          </w:p>
        </w:tc>
      </w:tr>
      <w:tr>
        <w:tc>
          <w:tcPr/>
          <w:p>
            <w:pPr>
              <w:pStyle w:val="Compact"/>
              <w:jc w:val="left"/>
            </w:pPr>
            <w:r>
              <w:t xml:space="preserve">Data</w:t>
            </w:r>
          </w:p>
        </w:tc>
        <w:tc>
          <w:tcPr/>
          <w:p>
            <w:pPr>
              <w:pStyle w:val="Compact"/>
              <w:jc w:val="left"/>
            </w:pPr>
            <w:r>
              <w:t xml:space="preserve">Datafunktioner og fremtidige datamoduler</w:t>
            </w:r>
          </w:p>
        </w:tc>
      </w:tr>
      <w:tr>
        <w:tc>
          <w:tcPr/>
          <w:p>
            <w:pPr>
              <w:pStyle w:val="Compact"/>
              <w:jc w:val="left"/>
            </w:pPr>
            <w:r>
              <w:t xml:space="preserve">Sider</w:t>
            </w:r>
          </w:p>
        </w:tc>
        <w:tc>
          <w:tcPr/>
          <w:p>
            <w:pPr>
              <w:pStyle w:val="Compact"/>
              <w:jc w:val="left"/>
            </w:pPr>
            <w:r>
              <w:t xml:space="preserve">Oversigt over WordPress-sider og Visual Designer-status</w:t>
            </w:r>
          </w:p>
        </w:tc>
      </w:tr>
      <w:tr>
        <w:tc>
          <w:tcPr/>
          <w:p>
            <w:pPr>
              <w:pStyle w:val="Compact"/>
              <w:jc w:val="left"/>
            </w:pPr>
            <w:r>
              <w:t xml:space="preserve">Menu</w:t>
            </w:r>
          </w:p>
        </w:tc>
        <w:tc>
          <w:tcPr/>
          <w:p>
            <w:pPr>
              <w:pStyle w:val="Compact"/>
              <w:jc w:val="left"/>
            </w:pPr>
            <w:r>
              <w:t xml:space="preserve">WordPress-menuer og menuplaceringer</w:t>
            </w:r>
          </w:p>
        </w:tc>
      </w:tr>
      <w:tr>
        <w:tc>
          <w:tcPr/>
          <w:p>
            <w:pPr>
              <w:pStyle w:val="Compact"/>
              <w:jc w:val="left"/>
            </w:pPr>
            <w:r>
              <w:t xml:space="preserve">Header / Footer</w:t>
            </w:r>
          </w:p>
        </w:tc>
        <w:tc>
          <w:tcPr/>
          <w:p>
            <w:pPr>
              <w:pStyle w:val="Compact"/>
              <w:jc w:val="left"/>
            </w:pPr>
            <w:r>
              <w:t xml:space="preserve">Global header/footer-administration</w:t>
            </w:r>
          </w:p>
        </w:tc>
      </w:tr>
      <w:tr>
        <w:tc>
          <w:tcPr/>
          <w:p>
            <w:pPr>
              <w:pStyle w:val="Compact"/>
              <w:jc w:val="left"/>
            </w:pPr>
            <w:r>
              <w:t xml:space="preserve">Backup</w:t>
            </w:r>
          </w:p>
        </w:tc>
        <w:tc>
          <w:tcPr/>
          <w:p>
            <w:pPr>
              <w:pStyle w:val="Compact"/>
              <w:jc w:val="left"/>
            </w:pPr>
            <w:r>
              <w:t xml:space="preserve">Backup af Visual Designer-layouts og versionshistorik</w:t>
            </w:r>
          </w:p>
        </w:tc>
      </w:tr>
      <w:tr>
        <w:tc>
          <w:tcPr/>
          <w:p>
            <w:pPr>
              <w:pStyle w:val="Compact"/>
              <w:jc w:val="left"/>
            </w:pPr>
            <w:r>
              <w:t xml:space="preserve">Opdateringer</w:t>
            </w:r>
          </w:p>
        </w:tc>
        <w:tc>
          <w:tcPr/>
          <w:p>
            <w:pPr>
              <w:pStyle w:val="Compact"/>
              <w:jc w:val="left"/>
            </w:pPr>
            <w:r>
              <w:t xml:space="preserve">Tjek og installer nye Manager-versioner</w:t>
            </w:r>
          </w:p>
        </w:tc>
      </w:tr>
      <w:tr>
        <w:tc>
          <w:tcPr/>
          <w:p>
            <w:pPr>
              <w:pStyle w:val="Compact"/>
              <w:jc w:val="left"/>
            </w:pPr>
            <w:r>
              <w:t xml:space="preserve">Log</w:t>
            </w:r>
          </w:p>
        </w:tc>
        <w:tc>
          <w:tcPr/>
          <w:p>
            <w:pPr>
              <w:pStyle w:val="Compact"/>
              <w:jc w:val="left"/>
            </w:pPr>
            <w:r>
              <w:t xml:space="preserve">Diagnose- og fejllog</w:t>
            </w:r>
          </w:p>
        </w:tc>
      </w:tr>
    </w:tbl>
    <w:p>
      <w:pPr>
        <w:pStyle w:val="BodyText"/>
      </w:pPr>
      <w:r>
        <w:t xml:space="preserve">Nogle af de specialiserede adminområder udbygges fortsat i Visual Designer-serien.</w:t>
      </w:r>
    </w:p>
    <w:p>
      <w:r>
        <w:pict>
          <v:rect style="width:0;height:1.5pt" o:hralign="center" o:hrstd="t" o:hr="t"/>
        </w:pict>
      </w:r>
    </w:p>
    <w:bookmarkEnd w:id="55"/>
    <w:bookmarkStart w:id="59" w:name="Xbe5119a4633f8ab73bcec5a2a5d638dac6b3c15"/>
    <w:p>
      <w:pPr>
        <w:pStyle w:val="Heading2"/>
      </w:pPr>
      <w:r>
        <w:t xml:space="preserve">4. Åbn en side i Designer</w:t>
      </w:r>
    </w:p>
    <w:p>
      <w:pPr>
        <w:numPr>
          <w:ilvl w:val="0"/>
          <w:numId w:val="1002"/>
        </w:numPr>
        <w:pStyle w:val="Compact"/>
      </w:pPr>
      <w:r>
        <w:t xml:space="preserve">Gå til</w:t>
      </w:r>
      <w:r>
        <w:t xml:space="preserve"> </w:t>
      </w:r>
      <w:r>
        <w:rPr>
          <w:bCs/>
          <w:b/>
        </w:rPr>
        <w:t xml:space="preserve">Visual Designer Manager → Designer</w:t>
      </w:r>
      <w:r>
        <w:t xml:space="preserve">.</w:t>
      </w:r>
    </w:p>
    <w:p>
      <w:pPr>
        <w:numPr>
          <w:ilvl w:val="0"/>
          <w:numId w:val="1002"/>
        </w:numPr>
        <w:pStyle w:val="Compact"/>
      </w:pPr>
      <w:r>
        <w:t xml:space="preserve">Find den WordPress-side, du vil redigere.</w:t>
      </w:r>
    </w:p>
    <w:p>
      <w:pPr>
        <w:numPr>
          <w:ilvl w:val="0"/>
          <w:numId w:val="1002"/>
        </w:numPr>
        <w:pStyle w:val="Compact"/>
      </w:pPr>
      <w:r>
        <w:t xml:space="preserve">Klik</w:t>
      </w:r>
      <w:r>
        <w:t xml:space="preserve"> </w:t>
      </w:r>
      <w:r>
        <w:rPr>
          <w:bCs/>
          <w:b/>
        </w:rPr>
        <w:t xml:space="preserve">Åbn designer</w:t>
      </w:r>
      <w:r>
        <w:t xml:space="preserve">.</w:t>
      </w:r>
    </w:p>
    <w:p>
      <w:pPr>
        <w:pStyle w:val="FirstParagraph"/>
      </w:pPr>
      <w:r>
        <w:t xml:space="preserve">Designerens skærm består af tre hovedområder:</w:t>
      </w:r>
    </w:p>
    <w:p>
      <w:pPr>
        <w:pStyle w:val="SourceCode"/>
      </w:pPr>
      <w:r>
        <w:rPr>
          <w:rStyle w:val="VerbatimChar"/>
        </w:rPr>
        <w:t xml:space="preserve">┌──────────────┬─────────────────────────────┬──────────────────┐</w:t>
      </w:r>
      <w:r>
        <w:br/>
      </w:r>
      <w:r>
        <w:rPr>
          <w:rStyle w:val="VerbatimChar"/>
        </w:rPr>
        <w:t xml:space="preserve">│ ELEMENTER    │           CANVAS            │    INSPECTOR     │</w:t>
      </w:r>
      <w:r>
        <w:br/>
      </w:r>
      <w:r>
        <w:rPr>
          <w:rStyle w:val="VerbatimChar"/>
        </w:rPr>
        <w:t xml:space="preserve">│              │                             │                  │</w:t>
      </w:r>
      <w:r>
        <w:br/>
      </w:r>
      <w:r>
        <w:rPr>
          <w:rStyle w:val="VerbatimChar"/>
        </w:rPr>
        <w:t xml:space="preserve">│ Sektion      │   Den side du bygger        │ Indstillinger    │</w:t>
      </w:r>
      <w:r>
        <w:br/>
      </w:r>
      <w:r>
        <w:rPr>
          <w:rStyle w:val="VerbatimChar"/>
        </w:rPr>
        <w:t xml:space="preserve">│ Kasse        │                             │ for valgt        │</w:t>
      </w:r>
      <w:r>
        <w:br/>
      </w:r>
      <w:r>
        <w:rPr>
          <w:rStyle w:val="VerbatimChar"/>
        </w:rPr>
        <w:t xml:space="preserve">│ Tekst        │                             │ element          │</w:t>
      </w:r>
      <w:r>
        <w:br/>
      </w:r>
      <w:r>
        <w:rPr>
          <w:rStyle w:val="VerbatimChar"/>
        </w:rPr>
        <w:t xml:space="preserve">│ Billede      │                             │                  │</w:t>
      </w:r>
      <w:r>
        <w:br/>
      </w:r>
      <w:r>
        <w:rPr>
          <w:rStyle w:val="VerbatimChar"/>
        </w:rPr>
        <w:t xml:space="preserve">└──────────────┴─────────────────────────────┴──────────────────┘</w:t>
      </w:r>
    </w:p>
    <w:bookmarkStart w:id="56" w:name="venstre-elementer"/>
    <w:p>
      <w:pPr>
        <w:pStyle w:val="Heading3"/>
      </w:pPr>
      <w:r>
        <w:t xml:space="preserve">Venstre: Elementer</w:t>
      </w:r>
    </w:p>
    <w:p>
      <w:pPr>
        <w:pStyle w:val="FirstParagraph"/>
      </w:pPr>
      <w:r>
        <w:t xml:space="preserve">Herfra kan du tilføje nye elementer.</w:t>
      </w:r>
    </w:p>
    <w:bookmarkEnd w:id="56"/>
    <w:bookmarkStart w:id="57" w:name="midten-canvas"/>
    <w:p>
      <w:pPr>
        <w:pStyle w:val="Heading3"/>
      </w:pPr>
      <w:r>
        <w:t xml:space="preserve">Midten: Canvas</w:t>
      </w:r>
    </w:p>
    <w:p>
      <w:pPr>
        <w:pStyle w:val="FirstParagraph"/>
      </w:pPr>
      <w:r>
        <w:t xml:space="preserve">Her bygges siden visuelt.</w:t>
      </w:r>
    </w:p>
    <w:bookmarkEnd w:id="57"/>
    <w:bookmarkStart w:id="58" w:name="højre-inspector"/>
    <w:p>
      <w:pPr>
        <w:pStyle w:val="Heading3"/>
      </w:pPr>
      <w:r>
        <w:t xml:space="preserve">Højre: Inspector</w:t>
      </w:r>
    </w:p>
    <w:p>
      <w:pPr>
        <w:pStyle w:val="FirstParagraph"/>
      </w:pPr>
      <w:r>
        <w:t xml:space="preserve">Her ændres egenskaberne for det valgte element.</w:t>
      </w:r>
    </w:p>
    <w:p>
      <w:r>
        <w:pict>
          <v:rect style="width:0;height:1.5pt" o:hralign="center" o:hrstd="t" o:hr="t"/>
        </w:pict>
      </w:r>
    </w:p>
    <w:bookmarkEnd w:id="58"/>
    <w:bookmarkEnd w:id="59"/>
    <w:bookmarkStart w:id="63" w:name="Xf9581f8e8ca793eae79b282a98e32879062dc3b"/>
    <w:p>
      <w:pPr>
        <w:pStyle w:val="Heading2"/>
      </w:pPr>
      <w:r>
        <w:t xml:space="preserve">5. Forstå Sektion og Kasse</w:t>
      </w:r>
    </w:p>
    <w:bookmarkStart w:id="60" w:name="sektion"/>
    <w:p>
      <w:pPr>
        <w:pStyle w:val="Heading3"/>
      </w:pPr>
      <w:r>
        <w:t xml:space="preserve">Sektion</w:t>
      </w:r>
    </w:p>
    <w:p>
      <w:pPr>
        <w:pStyle w:val="FirstParagraph"/>
      </w:pPr>
      <w:r>
        <w:t xml:space="preserve">En</w:t>
      </w:r>
      <w:r>
        <w:t xml:space="preserve"> </w:t>
      </w:r>
      <w:r>
        <w:rPr>
          <w:bCs/>
          <w:b/>
        </w:rPr>
        <w:t xml:space="preserve">Sektion</w:t>
      </w:r>
      <w:r>
        <w:t xml:space="preserve"> </w:t>
      </w:r>
      <w:r>
        <w:t xml:space="preserve">er et stort hovedområde på siden.</w:t>
      </w:r>
    </w:p>
    <w:p>
      <w:pPr>
        <w:pStyle w:val="BodyText"/>
      </w:pPr>
      <w:r>
        <w:t xml:space="preserve">Eksempel:</w:t>
      </w:r>
    </w:p>
    <w:p>
      <w:pPr>
        <w:pStyle w:val="SourceCode"/>
      </w:pPr>
      <w:r>
        <w:rPr>
          <w:rStyle w:val="VerbatimChar"/>
        </w:rPr>
        <w:t xml:space="preserve">SIDE</w:t>
      </w:r>
      <w:r>
        <w:br/>
      </w:r>
      <w:r>
        <w:rPr>
          <w:rStyle w:val="VerbatimChar"/>
        </w:rPr>
        <w:t xml:space="preserve">├── SEKTION: Om foreningen</w:t>
      </w:r>
      <w:r>
        <w:br/>
      </w:r>
      <w:r>
        <w:rPr>
          <w:rStyle w:val="VerbatimChar"/>
        </w:rPr>
        <w:t xml:space="preserve">├── SEKTION: Køretøjer</w:t>
      </w:r>
      <w:r>
        <w:br/>
      </w:r>
      <w:r>
        <w:rPr>
          <w:rStyle w:val="VerbatimChar"/>
        </w:rPr>
        <w:t xml:space="preserve">├── SEKTION: Events</w:t>
      </w:r>
      <w:r>
        <w:br/>
      </w:r>
      <w:r>
        <w:rPr>
          <w:rStyle w:val="VerbatimChar"/>
        </w:rPr>
        <w:t xml:space="preserve">└── SEKTION: Kontakt</w:t>
      </w:r>
    </w:p>
    <w:p>
      <w:pPr>
        <w:pStyle w:val="FirstParagraph"/>
      </w:pPr>
      <w:r>
        <w:t xml:space="preserve">En Sektion bruges normalt i fuld sidebredde og fungerer som den overordnede ramme for et område.</w:t>
      </w:r>
    </w:p>
    <w:bookmarkEnd w:id="60"/>
    <w:bookmarkStart w:id="61" w:name="kasse"/>
    <w:p>
      <w:pPr>
        <w:pStyle w:val="Heading3"/>
      </w:pPr>
      <w:r>
        <w:t xml:space="preserve">Kasse</w:t>
      </w:r>
    </w:p>
    <w:p>
      <w:pPr>
        <w:pStyle w:val="FirstParagraph"/>
      </w:pPr>
      <w:r>
        <w:t xml:space="preserve">En</w:t>
      </w:r>
      <w:r>
        <w:t xml:space="preserve"> </w:t>
      </w:r>
      <w:r>
        <w:rPr>
          <w:bCs/>
          <w:b/>
        </w:rPr>
        <w:t xml:space="preserve">Kasse</w:t>
      </w:r>
      <w:r>
        <w:t xml:space="preserve"> </w:t>
      </w:r>
      <w:r>
        <w:t xml:space="preserve">er en mindre layoutcontainer inde i en Sektion eller en anden Kasse.</w:t>
      </w:r>
    </w:p>
    <w:p>
      <w:pPr>
        <w:pStyle w:val="BodyText"/>
      </w:pPr>
      <w:r>
        <w:t xml:space="preserve">Eksempel:</w:t>
      </w:r>
    </w:p>
    <w:p>
      <w:pPr>
        <w:pStyle w:val="SourceCode"/>
      </w:pPr>
      <w:r>
        <w:rPr>
          <w:rStyle w:val="VerbatimChar"/>
        </w:rPr>
        <w:t xml:space="preserve">SEKTION</w:t>
      </w:r>
      <w:r>
        <w:br/>
      </w:r>
      <w:r>
        <w:rPr>
          <w:rStyle w:val="VerbatimChar"/>
        </w:rPr>
        <w:t xml:space="preserve">├── KASSE</w:t>
      </w:r>
      <w:r>
        <w:br/>
      </w:r>
      <w:r>
        <w:rPr>
          <w:rStyle w:val="VerbatimChar"/>
        </w:rPr>
        <w:t xml:space="preserve">│   ├── Billede</w:t>
      </w:r>
      <w:r>
        <w:br/>
      </w:r>
      <w:r>
        <w:rPr>
          <w:rStyle w:val="VerbatimChar"/>
        </w:rPr>
        <w:t xml:space="preserve">│   └── Tekst</w:t>
      </w:r>
      <w:r>
        <w:br/>
      </w:r>
      <w:r>
        <w:rPr>
          <w:rStyle w:val="VerbatimChar"/>
        </w:rPr>
        <w:t xml:space="preserve">└── KASSE</w:t>
      </w:r>
      <w:r>
        <w:br/>
      </w:r>
      <w:r>
        <w:rPr>
          <w:rStyle w:val="VerbatimChar"/>
        </w:rPr>
        <w:t xml:space="preserve">    └── Tekst</w:t>
      </w:r>
    </w:p>
    <w:p>
      <w:pPr>
        <w:pStyle w:val="FirstParagraph"/>
      </w:pPr>
      <w:r>
        <w:t xml:space="preserve">Kasser er især nyttige til:</w:t>
      </w:r>
    </w:p>
    <w:p>
      <w:pPr>
        <w:numPr>
          <w:ilvl w:val="0"/>
          <w:numId w:val="1003"/>
        </w:numPr>
        <w:pStyle w:val="Compact"/>
      </w:pPr>
      <w:r>
        <w:t xml:space="preserve">to eller tre kolonner;</w:t>
      </w:r>
    </w:p>
    <w:p>
      <w:pPr>
        <w:numPr>
          <w:ilvl w:val="0"/>
          <w:numId w:val="1003"/>
        </w:numPr>
        <w:pStyle w:val="Compact"/>
      </w:pPr>
      <w:r>
        <w:t xml:space="preserve">kort med billede og tekst;</w:t>
      </w:r>
    </w:p>
    <w:p>
      <w:pPr>
        <w:numPr>
          <w:ilvl w:val="0"/>
          <w:numId w:val="1003"/>
        </w:numPr>
        <w:pStyle w:val="Compact"/>
      </w:pPr>
      <w:r>
        <w:t xml:space="preserve">farvede felter;</w:t>
      </w:r>
    </w:p>
    <w:p>
      <w:pPr>
        <w:numPr>
          <w:ilvl w:val="0"/>
          <w:numId w:val="1003"/>
        </w:numPr>
        <w:pStyle w:val="Compact"/>
      </w:pPr>
      <w:r>
        <w:t xml:space="preserve">grupper af elementer;</w:t>
      </w:r>
    </w:p>
    <w:p>
      <w:pPr>
        <w:numPr>
          <w:ilvl w:val="0"/>
          <w:numId w:val="1003"/>
        </w:numPr>
        <w:pStyle w:val="Compact"/>
      </w:pPr>
      <w:r>
        <w:t xml:space="preserve">nested layout.</w:t>
      </w:r>
    </w:p>
    <w:bookmarkEnd w:id="61"/>
    <w:bookmarkStart w:id="62" w:name="praktisk-huskeregel"/>
    <w:p>
      <w:pPr>
        <w:pStyle w:val="Heading3"/>
      </w:pPr>
      <w:r>
        <w:t xml:space="preserve">Praktisk huskeregel</w:t>
      </w:r>
    </w:p>
    <w:p>
      <w:pPr>
        <w:pStyle w:val="FirstParagraph"/>
      </w:pPr>
      <w:r>
        <w:rPr>
          <w:bCs/>
          <w:b/>
        </w:rPr>
        <w:t xml:space="preserve">Sektion = stort område på siden.</w:t>
      </w:r>
      <w:r>
        <w:br/>
      </w:r>
      <w:r>
        <w:rPr>
          <w:bCs/>
          <w:b/>
        </w:rPr>
        <w:t xml:space="preserve">Kasse = lokal LEGO-klods inde i området.</w:t>
      </w:r>
    </w:p>
    <w:p>
      <w:r>
        <w:pict>
          <v:rect style="width:0;height:1.5pt" o:hralign="center" o:hrstd="t" o:hr="t"/>
        </w:pict>
      </w:r>
    </w:p>
    <w:bookmarkEnd w:id="62"/>
    <w:bookmarkEnd w:id="63"/>
    <w:bookmarkStart w:id="66" w:name="X543953cf9063c25d073df65aae59b77255972d8"/>
    <w:p>
      <w:pPr>
        <w:pStyle w:val="Heading2"/>
      </w:pPr>
      <w:r>
        <w:t xml:space="preserve">6. Tilføj et element</w:t>
      </w:r>
    </w:p>
    <w:p>
      <w:pPr>
        <w:pStyle w:val="FirstParagraph"/>
      </w:pPr>
      <w:r>
        <w:t xml:space="preserve">Et element kan tilføjes på to måder.</w:t>
      </w:r>
    </w:p>
    <w:bookmarkStart w:id="64" w:name="klik"/>
    <w:p>
      <w:pPr>
        <w:pStyle w:val="Heading3"/>
      </w:pPr>
      <w:r>
        <w:t xml:space="preserve">Klik</w:t>
      </w:r>
    </w:p>
    <w:p>
      <w:pPr>
        <w:pStyle w:val="FirstParagraph"/>
      </w:pPr>
      <w:r>
        <w:t xml:space="preserve">Klik på fx</w:t>
      </w:r>
      <w:r>
        <w:t xml:space="preserve"> </w:t>
      </w:r>
      <w:r>
        <w:rPr>
          <w:bCs/>
          <w:b/>
        </w:rPr>
        <w:t xml:space="preserve">+ Tekst</w:t>
      </w:r>
      <w:r>
        <w:t xml:space="preserve">. Elementet lægges på root/canvas.</w:t>
      </w:r>
    </w:p>
    <w:bookmarkEnd w:id="64"/>
    <w:bookmarkStart w:id="65" w:name="drag-and-drop"/>
    <w:p>
      <w:pPr>
        <w:pStyle w:val="Heading3"/>
      </w:pPr>
      <w:r>
        <w:t xml:space="preserve">Drag-and-drop</w:t>
      </w:r>
    </w:p>
    <w:p>
      <w:pPr>
        <w:pStyle w:val="FirstParagraph"/>
      </w:pPr>
      <w:r>
        <w:t xml:space="preserve">Træk elementet fra venstre palette til den ønskede position.</w:t>
      </w:r>
    </w:p>
    <w:p>
      <w:pPr>
        <w:pStyle w:val="BodyText"/>
      </w:pPr>
      <w:r>
        <w:t xml:space="preserve">Det anbefales at bruge drag-and-drop, når du vil placere elementet direkte i en Kasse eller ved siden af et andet element.</w:t>
      </w:r>
    </w:p>
    <w:p>
      <w:r>
        <w:pict>
          <v:rect style="width:0;height:1.5pt" o:hralign="center" o:hrstd="t" o:hr="t"/>
        </w:pict>
      </w:r>
    </w:p>
    <w:bookmarkEnd w:id="65"/>
    <w:bookmarkEnd w:id="66"/>
    <w:bookmarkStart w:id="70" w:name="X75bc2af91b3b4909299316485b3766501c1f4e9"/>
    <w:p>
      <w:pPr>
        <w:pStyle w:val="Heading2"/>
      </w:pPr>
      <w:r>
        <w:t xml:space="preserve">7. Flyt elementer</w:t>
      </w:r>
    </w:p>
    <w:p>
      <w:pPr>
        <w:pStyle w:val="FirstParagraph"/>
      </w:pPr>
      <w:r>
        <w:t xml:space="preserve">Eksisterende elementer flyttes ved at trække i elementets</w:t>
      </w:r>
      <w:r>
        <w:t xml:space="preserve"> </w:t>
      </w:r>
      <w:r>
        <w:rPr>
          <w:bCs/>
          <w:b/>
        </w:rPr>
        <w:t xml:space="preserve">✥ flyttehåndtag</w:t>
      </w:r>
      <w:r>
        <w:t xml:space="preserve">.</w:t>
      </w:r>
    </w:p>
    <w:p>
      <w:pPr>
        <w:pStyle w:val="BodyText"/>
      </w:pPr>
      <w:r>
        <w:t xml:space="preserve">Når du trækker over et andet element, vises drop-zoner.</w:t>
      </w:r>
    </w:p>
    <w:bookmarkStart w:id="67" w:name="drop-zoner"/>
    <w:p>
      <w:pPr>
        <w:pStyle w:val="Heading3"/>
      </w:pPr>
      <w:r>
        <w:t xml:space="preserve">Drop-zoner</w:t>
      </w:r>
    </w:p>
    <w:p>
      <w:pPr>
        <w:numPr>
          <w:ilvl w:val="0"/>
          <w:numId w:val="1004"/>
        </w:numPr>
        <w:pStyle w:val="Compact"/>
      </w:pPr>
      <w:r>
        <w:rPr>
          <w:bCs/>
          <w:b/>
        </w:rPr>
        <w:t xml:space="preserve">↑ OVER</w:t>
      </w:r>
      <w:r>
        <w:t xml:space="preserve"> </w:t>
      </w:r>
      <w:r>
        <w:t xml:space="preserve">– del den valgte celle over elementet.</w:t>
      </w:r>
    </w:p>
    <w:p>
      <w:pPr>
        <w:numPr>
          <w:ilvl w:val="0"/>
          <w:numId w:val="1004"/>
        </w:numPr>
        <w:pStyle w:val="Compact"/>
      </w:pPr>
      <w:r>
        <w:rPr>
          <w:bCs/>
          <w:b/>
        </w:rPr>
        <w:t xml:space="preserve">↓ UNDER</w:t>
      </w:r>
      <w:r>
        <w:t xml:space="preserve"> </w:t>
      </w:r>
      <w:r>
        <w:t xml:space="preserve">– del den valgte celle under elementet.</w:t>
      </w:r>
    </w:p>
    <w:p>
      <w:pPr>
        <w:numPr>
          <w:ilvl w:val="0"/>
          <w:numId w:val="1004"/>
        </w:numPr>
        <w:pStyle w:val="Compact"/>
      </w:pPr>
      <w:r>
        <w:rPr>
          <w:bCs/>
          <w:b/>
        </w:rPr>
        <w:t xml:space="preserve">← VENSTRE</w:t>
      </w:r>
      <w:r>
        <w:t xml:space="preserve"> </w:t>
      </w:r>
      <w:r>
        <w:t xml:space="preserve">– del cellen og placer det nye element til venstre.</w:t>
      </w:r>
    </w:p>
    <w:p>
      <w:pPr>
        <w:numPr>
          <w:ilvl w:val="0"/>
          <w:numId w:val="1004"/>
        </w:numPr>
        <w:pStyle w:val="Compact"/>
      </w:pPr>
      <w:r>
        <w:rPr>
          <w:bCs/>
          <w:b/>
        </w:rPr>
        <w:t xml:space="preserve">HØJRE →</w:t>
      </w:r>
      <w:r>
        <w:t xml:space="preserve"> </w:t>
      </w:r>
      <w:r>
        <w:t xml:space="preserve">– del cellen og placer det nye element til højre.</w:t>
      </w:r>
    </w:p>
    <w:p>
      <w:pPr>
        <w:numPr>
          <w:ilvl w:val="0"/>
          <w:numId w:val="1004"/>
        </w:numPr>
        <w:pStyle w:val="Compact"/>
      </w:pPr>
      <w:r>
        <w:rPr>
          <w:bCs/>
          <w:b/>
        </w:rPr>
        <w:t xml:space="preserve">IND I</w:t>
      </w:r>
      <w:r>
        <w:t xml:space="preserve"> </w:t>
      </w:r>
      <w:r>
        <w:t xml:space="preserve">– vises på Kasse/Sektion og lægger elementet ind i containeren.</w:t>
      </w:r>
    </w:p>
    <w:bookmarkEnd w:id="67"/>
    <w:bookmarkStart w:id="68" w:name="eksempel-to-elementer-side-om-side"/>
    <w:p>
      <w:pPr>
        <w:pStyle w:val="Heading3"/>
      </w:pPr>
      <w:r>
        <w:t xml:space="preserve">Eksempel: to elementer side om side</w:t>
      </w:r>
    </w:p>
    <w:p>
      <w:pPr>
        <w:pStyle w:val="SourceCode"/>
      </w:pPr>
      <w:r>
        <w:rPr>
          <w:rStyle w:val="VerbatimChar"/>
        </w:rPr>
        <w:t xml:space="preserve">┌───────────────┬───────────────┐</w:t>
      </w:r>
      <w:r>
        <w:br/>
      </w:r>
      <w:r>
        <w:rPr>
          <w:rStyle w:val="VerbatimChar"/>
        </w:rPr>
        <w:t xml:space="preserve">│    Billede    │     Tekst     │</w:t>
      </w:r>
      <w:r>
        <w:br/>
      </w:r>
      <w:r>
        <w:rPr>
          <w:rStyle w:val="VerbatimChar"/>
        </w:rPr>
        <w:t xml:space="preserve">└───────────────┴───────────────┘</w:t>
      </w:r>
    </w:p>
    <w:bookmarkEnd w:id="68"/>
    <w:bookmarkStart w:id="69" w:name="eksempel-del-kun-venstre-celle-lodret"/>
    <w:p>
      <w:pPr>
        <w:pStyle w:val="Heading3"/>
      </w:pPr>
      <w:r>
        <w:t xml:space="preserve">Eksempel: del kun venstre celle lodret</w:t>
      </w:r>
    </w:p>
    <w:p>
      <w:pPr>
        <w:pStyle w:val="SourceCode"/>
      </w:pPr>
      <w:r>
        <w:rPr>
          <w:rStyle w:val="VerbatimChar"/>
        </w:rPr>
        <w:t xml:space="preserve">┌───────────────┬───────────────┐</w:t>
      </w:r>
      <w:r>
        <w:br/>
      </w:r>
      <w:r>
        <w:rPr>
          <w:rStyle w:val="VerbatimChar"/>
        </w:rPr>
        <w:t xml:space="preserve">│    Billede    │               │</w:t>
      </w:r>
      <w:r>
        <w:br/>
      </w:r>
      <w:r>
        <w:rPr>
          <w:rStyle w:val="VerbatimChar"/>
        </w:rPr>
        <w:t xml:space="preserve">├───────────────┤     Tekst     │</w:t>
      </w:r>
      <w:r>
        <w:br/>
      </w:r>
      <w:r>
        <w:rPr>
          <w:rStyle w:val="VerbatimChar"/>
        </w:rPr>
        <w:t xml:space="preserve">│     Tekst     │               │</w:t>
      </w:r>
      <w:r>
        <w:br/>
      </w:r>
      <w:r>
        <w:rPr>
          <w:rStyle w:val="VerbatimChar"/>
        </w:rPr>
        <w:t xml:space="preserve">└───────────────┴───────────────┘</w:t>
      </w:r>
    </w:p>
    <w:p>
      <w:pPr>
        <w:pStyle w:val="FirstParagraph"/>
      </w:pPr>
      <w:r>
        <w:t xml:space="preserve">Elementet til højre kan altså spænde over begge rækker.</w:t>
      </w:r>
    </w:p>
    <w:p>
      <w:r>
        <w:pict>
          <v:rect style="width:0;height:1.5pt" o:hralign="center" o:hrstd="t" o:hr="t"/>
        </w:pict>
      </w:r>
    </w:p>
    <w:bookmarkEnd w:id="69"/>
    <w:bookmarkEnd w:id="70"/>
    <w:bookmarkStart w:id="73" w:name="X31b76c1134c1dbea077c4abe3cd22f891d4902d"/>
    <w:p>
      <w:pPr>
        <w:pStyle w:val="Heading2"/>
      </w:pPr>
      <w:r>
        <w:t xml:space="preserve">8. Farverne i Designer</w:t>
      </w:r>
    </w:p>
    <w:bookmarkStart w:id="71" w:name="farvevælger-i-inspector"/>
    <w:p>
      <w:pPr>
        <w:pStyle w:val="Heading3"/>
      </w:pPr>
      <w:r>
        <w:t xml:space="preserve">Farvevælger i Inspector</w:t>
      </w:r>
    </w:p>
    <w:p>
      <w:pPr>
        <w:pStyle w:val="FirstParagraph"/>
      </w:pPr>
      <w:r>
        <w:t xml:space="preserve">Fra</w:t>
      </w:r>
      <w:r>
        <w:t xml:space="preserve"> </w:t>
      </w:r>
      <w:r>
        <w:rPr>
          <w:bCs/>
          <w:b/>
        </w:rPr>
        <w:t xml:space="preserve">0.1.35</w:t>
      </w:r>
      <w:r>
        <w:t xml:space="preserve"> </w:t>
      </w:r>
      <w:r>
        <w:t xml:space="preserve">bruger Visual Designer sin egen farvevælger i stedet for Windows/browserens native farvedialog. Du kan vælge farve i saturation/brightness-feltet, flytte Hue-slideren, skrive en præcis HEX-værdi eller bruge en farvechip. Klik</w:t>
      </w:r>
      <w:r>
        <w:t xml:space="preserve"> </w:t>
      </w:r>
      <w:r>
        <w:rPr>
          <w:bCs/>
          <w:b/>
        </w:rPr>
        <w:t xml:space="preserve">Anvend</w:t>
      </w:r>
      <w:r>
        <w:t xml:space="preserve"> </w:t>
      </w:r>
      <w:r>
        <w:t xml:space="preserve">for at gemme valget eller</w:t>
      </w:r>
      <w:r>
        <w:t xml:space="preserve"> </w:t>
      </w:r>
      <w:r>
        <w:rPr>
          <w:bCs/>
          <w:b/>
        </w:rPr>
        <w:t xml:space="preserve">Annuller</w:t>
      </w:r>
      <w:r>
        <w:t xml:space="preserve"> </w:t>
      </w:r>
      <w:r>
        <w:t xml:space="preserve">for at beholde den tidligere farve. Canonical farve gemmes fortsat som</w:t>
      </w:r>
      <w:r>
        <w:t xml:space="preserve"> </w:t>
      </w:r>
      <w:r>
        <w:rPr>
          <w:rStyle w:val="VerbatimChar"/>
        </w:rPr>
        <w:t xml:space="preserve">#RRGGBB</w:t>
      </w:r>
      <w:r>
        <w:t xml:space="preserve">.</w:t>
      </w:r>
    </w:p>
    <w:bookmarkEnd w:id="71"/>
    <w:bookmarkStart w:id="72" w:name="statusfarver-i-editoren"/>
    <w:p>
      <w:pPr>
        <w:pStyle w:val="Heading3"/>
      </w:pPr>
      <w:r>
        <w:t xml:space="preserve">Statusfarver i editoren</w:t>
      </w:r>
    </w:p>
    <w:p>
      <w:pPr>
        <w:pStyle w:val="FirstParagraph"/>
      </w:pPr>
      <w:r>
        <w:t xml:space="preserve">Designer bruger farver til at vise status.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Farve</w:t>
            </w:r>
          </w:p>
        </w:tc>
        <w:tc>
          <w:tcPr/>
          <w:p>
            <w:pPr>
              <w:pStyle w:val="Compact"/>
              <w:jc w:val="left"/>
            </w:pPr>
            <w:r>
              <w:t xml:space="preserve">Betydning</w:t>
            </w:r>
          </w:p>
        </w:tc>
      </w:tr>
      <w:tr>
        <w:tc>
          <w:tcPr/>
          <w:p>
            <w:pPr>
              <w:pStyle w:val="Compact"/>
              <w:jc w:val="left"/>
            </w:pPr>
            <w:r>
              <w:rPr>
                <w:bCs/>
                <w:b/>
              </w:rPr>
              <w:t xml:space="preserve">Grøn</w:t>
            </w:r>
          </w:p>
        </w:tc>
        <w:tc>
          <w:tcPr/>
          <w:p>
            <w:pPr>
              <w:pStyle w:val="Compact"/>
              <w:jc w:val="left"/>
            </w:pPr>
            <w:r>
              <w:t xml:space="preserve">Elementet er valgt/aktivt</w:t>
            </w:r>
          </w:p>
        </w:tc>
      </w:tr>
      <w:tr>
        <w:tc>
          <w:tcPr/>
          <w:p>
            <w:pPr>
              <w:pStyle w:val="Compact"/>
              <w:jc w:val="left"/>
            </w:pPr>
            <w:r>
              <w:rPr>
                <w:bCs/>
                <w:b/>
              </w:rPr>
              <w:t xml:space="preserve">Blå</w:t>
            </w:r>
          </w:p>
        </w:tc>
        <w:tc>
          <w:tcPr/>
          <w:p>
            <w:pPr>
              <w:pStyle w:val="Compact"/>
              <w:jc w:val="left"/>
            </w:pPr>
            <w:r>
              <w:t xml:space="preserve">Hover, drop-zone eller element under markøren</w:t>
            </w:r>
          </w:p>
        </w:tc>
      </w:tr>
      <w:tr>
        <w:tc>
          <w:tcPr/>
          <w:p>
            <w:pPr>
              <w:pStyle w:val="Compact"/>
              <w:jc w:val="left"/>
            </w:pPr>
            <w:r>
              <w:rPr>
                <w:bCs/>
                <w:b/>
              </w:rPr>
              <w:t xml:space="preserve">Rød</w:t>
            </w:r>
          </w:p>
        </w:tc>
        <w:tc>
          <w:tcPr/>
          <w:p>
            <w:pPr>
              <w:pStyle w:val="Compact"/>
              <w:jc w:val="left"/>
            </w:pPr>
            <w:r>
              <w:t xml:space="preserve">Reel overlap-advarsel</w:t>
            </w:r>
          </w:p>
        </w:tc>
      </w:tr>
    </w:tbl>
    <w:p>
      <w:pPr>
        <w:pStyle w:val="BodyText"/>
      </w:pPr>
      <w:r>
        <w:t xml:space="preserve">En Kasse eller Sektion tæller ikke som overlap blot fordi dens egne børn ligger inde i den.</w:t>
      </w:r>
    </w:p>
    <w:p>
      <w:r>
        <w:pict>
          <v:rect style="width:0;height:1.5pt" o:hralign="center" o:hrstd="t" o:hr="t"/>
        </w:pict>
      </w:r>
    </w:p>
    <w:bookmarkEnd w:id="72"/>
    <w:bookmarkEnd w:id="73"/>
    <w:bookmarkStart w:id="74" w:name="X3694c0e76b85ffa44e3a3282b9b8ecd8dd098ee"/>
    <w:p>
      <w:pPr>
        <w:pStyle w:val="Heading2"/>
      </w:pPr>
      <w:r>
        <w:t xml:space="preserve">9. Labels over elementerne</w:t>
      </w:r>
    </w:p>
    <w:p>
      <w:pPr>
        <w:pStyle w:val="FirstParagraph"/>
      </w:pPr>
      <w:r>
        <w:t xml:space="preserve">Elementer kan have labels som:</w:t>
      </w:r>
    </w:p>
    <w:p>
      <w:pPr>
        <w:numPr>
          <w:ilvl w:val="0"/>
          <w:numId w:val="1005"/>
        </w:numPr>
        <w:pStyle w:val="Compact"/>
      </w:pPr>
      <w:r>
        <w:rPr>
          <w:rStyle w:val="VerbatimChar"/>
        </w:rPr>
        <w:t xml:space="preserve">SEKTION · id</w:t>
      </w:r>
    </w:p>
    <w:p>
      <w:pPr>
        <w:numPr>
          <w:ilvl w:val="0"/>
          <w:numId w:val="1005"/>
        </w:numPr>
        <w:pStyle w:val="Compact"/>
      </w:pPr>
      <w:r>
        <w:rPr>
          <w:rStyle w:val="VerbatimChar"/>
        </w:rPr>
        <w:t xml:space="preserve">KASSE · id</w:t>
      </w:r>
    </w:p>
    <w:p>
      <w:pPr>
        <w:numPr>
          <w:ilvl w:val="0"/>
          <w:numId w:val="1005"/>
        </w:numPr>
        <w:pStyle w:val="Compact"/>
      </w:pPr>
      <w:r>
        <w:rPr>
          <w:rStyle w:val="VerbatimChar"/>
        </w:rPr>
        <w:t xml:space="preserve">TEKST · id</w:t>
      </w:r>
    </w:p>
    <w:p>
      <w:pPr>
        <w:numPr>
          <w:ilvl w:val="0"/>
          <w:numId w:val="1005"/>
        </w:numPr>
        <w:pStyle w:val="Compact"/>
      </w:pPr>
      <w:r>
        <w:rPr>
          <w:rStyle w:val="VerbatimChar"/>
        </w:rPr>
        <w:t xml:space="preserve">BILLEDE · id</w:t>
      </w:r>
    </w:p>
    <w:p>
      <w:pPr>
        <w:pStyle w:val="FirstParagraph"/>
      </w:pPr>
      <w:r>
        <w:t xml:space="preserve">Labelen er kun en del af editoren.</w:t>
      </w:r>
    </w:p>
    <w:p>
      <w:pPr>
        <w:pStyle w:val="BodyText"/>
      </w:pPr>
      <w:r>
        <w:t xml:space="preserve">Den tæller</w:t>
      </w:r>
      <w:r>
        <w:t xml:space="preserve"> </w:t>
      </w:r>
      <w:r>
        <w:rPr>
          <w:bCs/>
          <w:b/>
        </w:rPr>
        <w:t xml:space="preserve">ikke</w:t>
      </w:r>
      <w:r>
        <w:t xml:space="preserve"> </w:t>
      </w:r>
      <w:r>
        <w:t xml:space="preserve">med i:</w:t>
      </w:r>
    </w:p>
    <w:p>
      <w:pPr>
        <w:numPr>
          <w:ilvl w:val="0"/>
          <w:numId w:val="1006"/>
        </w:numPr>
        <w:pStyle w:val="Compact"/>
      </w:pPr>
      <w:r>
        <w:t xml:space="preserve">elementets fysiske højde;</w:t>
      </w:r>
    </w:p>
    <w:p>
      <w:pPr>
        <w:numPr>
          <w:ilvl w:val="0"/>
          <w:numId w:val="1006"/>
        </w:numPr>
        <w:pStyle w:val="Compact"/>
      </w:pPr>
      <w:r>
        <w:t xml:space="preserve">elementets bredde;</w:t>
      </w:r>
    </w:p>
    <w:p>
      <w:pPr>
        <w:numPr>
          <w:ilvl w:val="0"/>
          <w:numId w:val="1006"/>
        </w:numPr>
        <w:pStyle w:val="Compact"/>
      </w:pPr>
      <w:r>
        <w:t xml:space="preserve">frontend-layoutet;</w:t>
      </w:r>
    </w:p>
    <w:p>
      <w:pPr>
        <w:numPr>
          <w:ilvl w:val="0"/>
          <w:numId w:val="1006"/>
        </w:numPr>
        <w:pStyle w:val="Compact"/>
      </w:pPr>
      <w:r>
        <w:t xml:space="preserve">Kasse/Sektions auto-grow.</w:t>
      </w:r>
    </w:p>
    <w:p>
      <w:pPr>
        <w:pStyle w:val="FirstParagraph"/>
      </w:pPr>
      <w:r>
        <w:t xml:space="preserve">Det betyder, at den offentlige side ikke får ekstra højde på grund af editor-labels.</w:t>
      </w:r>
    </w:p>
    <w:p>
      <w:r>
        <w:pict>
          <v:rect style="width:0;height:1.5pt" o:hralign="center" o:hrstd="t" o:hr="t"/>
        </w:pict>
      </w:r>
    </w:p>
    <w:bookmarkEnd w:id="74"/>
    <w:bookmarkStart w:id="75" w:name="X31c75f0506331ec9d1de4f258bd105cea642592"/>
    <w:p>
      <w:pPr>
        <w:pStyle w:val="Heading2"/>
      </w:pPr>
      <w:r>
        <w:t xml:space="preserve">10. Ændr størrelse på et element</w:t>
      </w:r>
    </w:p>
    <w:p>
      <w:pPr>
        <w:pStyle w:val="FirstParagraph"/>
      </w:pPr>
      <w:r>
        <w:t xml:space="preserve">Når et element er valgt, vises grønne resize-punkter.</w:t>
      </w:r>
    </w:p>
    <w:p>
      <w:pPr>
        <w:pStyle w:val="BodyText"/>
      </w:pPr>
      <w:r>
        <w:t xml:space="preserve">Du kan trække i sider eller hjørner for at ændre:</w:t>
      </w:r>
    </w:p>
    <w:p>
      <w:pPr>
        <w:numPr>
          <w:ilvl w:val="0"/>
          <w:numId w:val="1007"/>
        </w:numPr>
        <w:pStyle w:val="Compact"/>
      </w:pPr>
      <w:r>
        <w:t xml:space="preserve">bredde;</w:t>
      </w:r>
    </w:p>
    <w:p>
      <w:pPr>
        <w:numPr>
          <w:ilvl w:val="0"/>
          <w:numId w:val="1007"/>
        </w:numPr>
        <w:pStyle w:val="Compact"/>
      </w:pPr>
      <w:r>
        <w:t xml:space="preserve">højde;</w:t>
      </w:r>
    </w:p>
    <w:p>
      <w:pPr>
        <w:numPr>
          <w:ilvl w:val="0"/>
          <w:numId w:val="1007"/>
        </w:numPr>
        <w:pStyle w:val="Compact"/>
      </w:pPr>
      <w:r>
        <w:t xml:space="preserve">placering i forhold til gridet.</w:t>
      </w:r>
    </w:p>
    <w:p>
      <w:pPr>
        <w:pStyle w:val="FirstParagraph"/>
      </w:pPr>
      <w:r>
        <w:t xml:space="preserve">Visual Designer bruger:</w:t>
      </w:r>
    </w:p>
    <w:p>
      <w:pPr>
        <w:numPr>
          <w:ilvl w:val="0"/>
          <w:numId w:val="1008"/>
        </w:numPr>
        <w:pStyle w:val="Compact"/>
      </w:pPr>
      <w:r>
        <w:rPr>
          <w:bCs/>
          <w:b/>
        </w:rPr>
        <w:t xml:space="preserve">120 vandrette units</w:t>
      </w:r>
      <w:r>
        <w:t xml:space="preserve">;</w:t>
      </w:r>
    </w:p>
    <w:p>
      <w:pPr>
        <w:numPr>
          <w:ilvl w:val="0"/>
          <w:numId w:val="1008"/>
        </w:numPr>
        <w:pStyle w:val="Compact"/>
      </w:pPr>
      <w:r>
        <w:rPr>
          <w:bCs/>
          <w:b/>
        </w:rPr>
        <w:t xml:space="preserve">8 px lodret snap/grid</w:t>
      </w:r>
      <w:r>
        <w:t xml:space="preserve">.</w:t>
      </w:r>
    </w:p>
    <w:p>
      <w:pPr>
        <w:pStyle w:val="FirstParagraph"/>
      </w:pPr>
      <w:r>
        <w:t xml:space="preserve">Inspector viser de tilsvarende værdier for X, Y, bredde og højde.</w:t>
      </w:r>
    </w:p>
    <w:p>
      <w:r>
        <w:pict>
          <v:rect style="width:0;height:1.5pt" o:hralign="center" o:hrstd="t" o:hr="t"/>
        </w:pict>
      </w:r>
    </w:p>
    <w:bookmarkEnd w:id="75"/>
    <w:bookmarkStart w:id="76" w:name="Xf0fc4721c3b963cda2a6647d1bfba3f80ba8929"/>
    <w:p>
      <w:pPr>
        <w:pStyle w:val="Heading2"/>
      </w:pPr>
      <w:r>
        <w:t xml:space="preserve">11. Kasse og Sektion vokser med indholdet</w:t>
      </w:r>
    </w:p>
    <w:p>
      <w:pPr>
        <w:pStyle w:val="FirstParagraph"/>
      </w:pPr>
      <w:r>
        <w:t xml:space="preserve">Kasse og Sektion har</w:t>
      </w:r>
      <w:r>
        <w:t xml:space="preserve"> </w:t>
      </w:r>
      <w:r>
        <w:rPr>
          <w:bCs/>
          <w:b/>
        </w:rPr>
        <w:t xml:space="preserve">auto-grow</w:t>
      </w:r>
      <w:r>
        <w:t xml:space="preserve">.</w:t>
      </w:r>
    </w:p>
    <w:p>
      <w:pPr>
        <w:pStyle w:val="BodyText"/>
      </w:pPr>
      <w:r>
        <w:t xml:space="preserve">Hvis du lægger elementer under hinanden inde i en Kasse, skal Kassen vokse, så alt indhold kan være inde i den.</w:t>
      </w:r>
    </w:p>
    <w:p>
      <w:pPr>
        <w:pStyle w:val="BodyText"/>
      </w:pPr>
      <w:r>
        <w:t xml:space="preserve">Hvis du selv gør Kassen højere end nødvendigt, behandles den valgte højde som en</w:t>
      </w:r>
      <w:r>
        <w:t xml:space="preserve"> </w:t>
      </w:r>
      <w:r>
        <w:rPr>
          <w:bCs/>
          <w:b/>
        </w:rPr>
        <w:t xml:space="preserve">minimumshøjde</w:t>
      </w:r>
      <w:r>
        <w:t xml:space="preserve">.</w:t>
      </w:r>
    </w:p>
    <w:p>
      <w:pPr>
        <w:pStyle w:val="BodyText"/>
      </w:pPr>
      <w:r>
        <w:t xml:space="preserve">Eksempel:</w:t>
      </w:r>
    </w:p>
    <w:p>
      <w:pPr>
        <w:pStyle w:val="SourceCode"/>
      </w:pPr>
      <w:r>
        <w:rPr>
          <w:rStyle w:val="VerbatimChar"/>
        </w:rPr>
        <w:t xml:space="preserve">KASSE</w:t>
      </w:r>
      <w:r>
        <w:br/>
      </w:r>
      <w:r>
        <w:rPr>
          <w:rStyle w:val="VerbatimChar"/>
        </w:rPr>
        <w:t xml:space="preserve">├── Tekst</w:t>
      </w:r>
      <w:r>
        <w:br/>
      </w:r>
      <w:r>
        <w:rPr>
          <w:rStyle w:val="VerbatimChar"/>
        </w:rPr>
        <w:t xml:space="preserve">├── Billede</w:t>
      </w:r>
      <w:r>
        <w:br/>
      </w:r>
      <w:r>
        <w:rPr>
          <w:rStyle w:val="VerbatimChar"/>
        </w:rPr>
        <w:t xml:space="preserve">└── Tekst</w:t>
      </w:r>
    </w:p>
    <w:p>
      <w:pPr>
        <w:pStyle w:val="FirstParagraph"/>
      </w:pPr>
      <w:r>
        <w:t xml:space="preserve">Kassen skal automatisk være høj nok til alle tre elementer.</w:t>
      </w:r>
    </w:p>
    <w:p>
      <w:r>
        <w:pict>
          <v:rect style="width:0;height:1.5pt" o:hralign="center" o:hrstd="t" o:hr="t"/>
        </w:pict>
      </w:r>
    </w:p>
    <w:bookmarkEnd w:id="76"/>
    <w:bookmarkStart w:id="79" w:name="X6b400204ad575e07fcd658e5ce74c2ff2984bfd"/>
    <w:p>
      <w:pPr>
        <w:pStyle w:val="Heading2"/>
      </w:pPr>
      <w:r>
        <w:t xml:space="preserve">12. Tekst-element</w:t>
      </w:r>
    </w:p>
    <w:p>
      <w:pPr>
        <w:pStyle w:val="FirstParagraph"/>
      </w:pPr>
      <w:r>
        <w:t xml:space="preserve">Et Tekst-element kan indeholde både overskrift og brødtekst.</w:t>
      </w:r>
    </w:p>
    <w:bookmarkStart w:id="77" w:name="inspector"/>
    <w:p>
      <w:pPr>
        <w:pStyle w:val="Heading3"/>
      </w:pPr>
      <w:r>
        <w:t xml:space="preserve">Inspector</w:t>
      </w:r>
    </w:p>
    <w:p>
      <w:pPr>
        <w:pStyle w:val="FirstParagraph"/>
      </w:pPr>
      <w:r>
        <w:t xml:space="preserve">For Tekst kan du bl.a. vælge:</w:t>
      </w:r>
    </w:p>
    <w:p>
      <w:pPr>
        <w:numPr>
          <w:ilvl w:val="0"/>
          <w:numId w:val="1009"/>
        </w:numPr>
        <w:pStyle w:val="Compact"/>
      </w:pPr>
      <w:r>
        <w:rPr>
          <w:bCs/>
          <w:b/>
        </w:rPr>
        <w:t xml:space="preserve">Overskrift</w:t>
      </w:r>
      <w:r>
        <w:t xml:space="preserve"> </w:t>
      </w:r>
      <w:r>
        <w:t xml:space="preserve">– valgfri;</w:t>
      </w:r>
    </w:p>
    <w:p>
      <w:pPr>
        <w:numPr>
          <w:ilvl w:val="0"/>
          <w:numId w:val="1009"/>
        </w:numPr>
        <w:pStyle w:val="Compact"/>
      </w:pPr>
      <w:r>
        <w:rPr>
          <w:bCs/>
          <w:b/>
        </w:rPr>
        <w:t xml:space="preserve">Overskrifttype</w:t>
      </w:r>
      <w:r>
        <w:t xml:space="preserve"> </w:t>
      </w:r>
      <w:r>
        <w:t xml:space="preserve">– H2, H3, H4, H5 eller H6;</w:t>
      </w:r>
    </w:p>
    <w:p>
      <w:pPr>
        <w:numPr>
          <w:ilvl w:val="0"/>
          <w:numId w:val="1009"/>
        </w:numPr>
        <w:pStyle w:val="Compact"/>
      </w:pPr>
      <w:r>
        <w:rPr>
          <w:bCs/>
          <w:b/>
        </w:rPr>
        <w:t xml:space="preserve">Tekst</w:t>
      </w:r>
      <w:r>
        <w:t xml:space="preserve"> </w:t>
      </w:r>
      <w:r>
        <w:t xml:space="preserve">– brødtekst;</w:t>
      </w:r>
    </w:p>
    <w:p>
      <w:pPr>
        <w:numPr>
          <w:ilvl w:val="0"/>
          <w:numId w:val="1009"/>
        </w:numPr>
        <w:pStyle w:val="Compact"/>
      </w:pPr>
      <w:r>
        <w:rPr>
          <w:bCs/>
          <w:b/>
        </w:rPr>
        <w:t xml:space="preserve">Justering</w:t>
      </w:r>
      <w:r>
        <w:t xml:space="preserve"> </w:t>
      </w:r>
      <w:r>
        <w:t xml:space="preserve">– venstre, center eller højre;</w:t>
      </w:r>
    </w:p>
    <w:p>
      <w:pPr>
        <w:numPr>
          <w:ilvl w:val="0"/>
          <w:numId w:val="1009"/>
        </w:numPr>
        <w:pStyle w:val="Compact"/>
      </w:pPr>
      <w:r>
        <w:t xml:space="preserve">ramme/border;</w:t>
      </w:r>
    </w:p>
    <w:p>
      <w:pPr>
        <w:numPr>
          <w:ilvl w:val="0"/>
          <w:numId w:val="1009"/>
        </w:numPr>
        <w:pStyle w:val="Compact"/>
      </w:pPr>
      <w:r>
        <w:t xml:space="preserve">afstand X/Y.</w:t>
      </w:r>
    </w:p>
    <w:p>
      <w:pPr>
        <w:pStyle w:val="FirstParagraph"/>
      </w:pPr>
      <w:r>
        <w:t xml:space="preserve">Hvis Overskrift er tom, vises kun brødteksten.</w:t>
      </w:r>
    </w:p>
    <w:bookmarkEnd w:id="77"/>
    <w:bookmarkStart w:id="78" w:name="på-vej-i-næste-stylingtrin"/>
    <w:p>
      <w:pPr>
        <w:pStyle w:val="Heading3"/>
      </w:pPr>
      <w:r>
        <w:t xml:space="preserve">På vej i næste stylingtrin</w:t>
      </w:r>
    </w:p>
    <w:p>
      <w:pPr>
        <w:pStyle w:val="FirstParagraph"/>
      </w:pPr>
      <w:r>
        <w:t xml:space="preserve">Tekst-elementet skal desuden kunne styre:</w:t>
      </w:r>
    </w:p>
    <w:p>
      <w:pPr>
        <w:numPr>
          <w:ilvl w:val="0"/>
          <w:numId w:val="1010"/>
        </w:numPr>
        <w:pStyle w:val="Compact"/>
      </w:pPr>
      <w:r>
        <w:t xml:space="preserve">baggrundsfarve eller gennemsigtig;</w:t>
      </w:r>
    </w:p>
    <w:p>
      <w:pPr>
        <w:numPr>
          <w:ilvl w:val="0"/>
          <w:numId w:val="1010"/>
        </w:numPr>
        <w:pStyle w:val="Compact"/>
      </w:pPr>
      <w:r>
        <w:t xml:space="preserve">brødtekstfarve;</w:t>
      </w:r>
    </w:p>
    <w:p>
      <w:pPr>
        <w:numPr>
          <w:ilvl w:val="0"/>
          <w:numId w:val="1010"/>
        </w:numPr>
        <w:pStyle w:val="Compact"/>
      </w:pPr>
      <w:r>
        <w:t xml:space="preserve">separat overskriftsfarve.</w:t>
      </w:r>
    </w:p>
    <w:p>
      <w:pPr>
        <w:pStyle w:val="FirstParagraph"/>
      </w:pPr>
      <w:r>
        <w:t xml:space="preserve">Disse stylingfelter er godkendt som næste Visual Designer-udvidelse.</w:t>
      </w:r>
    </w:p>
    <w:p>
      <w:r>
        <w:pict>
          <v:rect style="width:0;height:1.5pt" o:hralign="center" o:hrstd="t" o:hr="t"/>
        </w:pict>
      </w:r>
    </w:p>
    <w:bookmarkEnd w:id="78"/>
    <w:bookmarkEnd w:id="79"/>
    <w:bookmarkStart w:id="87" w:name="Xd4e7c7215f2d09935b30ce30b3313301369e3ef"/>
    <w:p>
      <w:pPr>
        <w:pStyle w:val="Heading2"/>
      </w:pPr>
      <w:r>
        <w:t xml:space="preserve">13. Billede-element</w:t>
      </w:r>
    </w:p>
    <w:p>
      <w:pPr>
        <w:pStyle w:val="FirstParagraph"/>
      </w:pPr>
      <w:r>
        <w:t xml:space="preserve">I Visual Designer 0.1.18 er</w:t>
      </w:r>
      <w:r>
        <w:t xml:space="preserve"> </w:t>
      </w:r>
      <w:r>
        <w:rPr>
          <w:bCs/>
          <w:b/>
        </w:rPr>
        <w:t xml:space="preserve">billedboksen</w:t>
      </w:r>
      <w:r>
        <w:t xml:space="preserve"> </w:t>
      </w:r>
      <w:r>
        <w:t xml:space="preserve">og</w:t>
      </w:r>
      <w:r>
        <w:t xml:space="preserve"> </w:t>
      </w:r>
      <w:r>
        <w:rPr>
          <w:bCs/>
          <w:b/>
        </w:rPr>
        <w:t xml:space="preserve">selve billedet</w:t>
      </w:r>
      <w:r>
        <w:t xml:space="preserve"> </w:t>
      </w:r>
      <w:r>
        <w:t xml:space="preserve">adskilt.</w:t>
      </w:r>
    </w:p>
    <w:p>
      <w:pPr>
        <w:pStyle w:val="BodyText"/>
      </w:pPr>
      <w:r>
        <w:t xml:space="preserve">Det betyder, at boksen godt kan være større end selve billedet.</w:t>
      </w:r>
    </w:p>
    <w:bookmarkStart w:id="80" w:name="billedboksen"/>
    <w:p>
      <w:pPr>
        <w:pStyle w:val="Heading3"/>
      </w:pPr>
      <w:r>
        <w:t xml:space="preserve">Billedboksen</w:t>
      </w:r>
    </w:p>
    <w:p>
      <w:pPr>
        <w:pStyle w:val="FirstParagraph"/>
      </w:pPr>
      <w:r>
        <w:t xml:space="preserve">Boksen styrer:</w:t>
      </w:r>
    </w:p>
    <w:p>
      <w:pPr>
        <w:numPr>
          <w:ilvl w:val="0"/>
          <w:numId w:val="1011"/>
        </w:numPr>
        <w:pStyle w:val="Compact"/>
      </w:pPr>
      <w:r>
        <w:t xml:space="preserve">X/Y;</w:t>
      </w:r>
    </w:p>
    <w:p>
      <w:pPr>
        <w:numPr>
          <w:ilvl w:val="0"/>
          <w:numId w:val="1011"/>
        </w:numPr>
        <w:pStyle w:val="Compact"/>
      </w:pPr>
      <w:r>
        <w:t xml:space="preserve">bredde/højde;</w:t>
      </w:r>
    </w:p>
    <w:p>
      <w:pPr>
        <w:numPr>
          <w:ilvl w:val="0"/>
          <w:numId w:val="1011"/>
        </w:numPr>
        <w:pStyle w:val="Compact"/>
      </w:pPr>
      <w:r>
        <w:t xml:space="preserve">border;</w:t>
      </w:r>
    </w:p>
    <w:p>
      <w:pPr>
        <w:numPr>
          <w:ilvl w:val="0"/>
          <w:numId w:val="1011"/>
        </w:numPr>
        <w:pStyle w:val="Compact"/>
      </w:pPr>
      <w:r>
        <w:t xml:space="preserve">afstand X/Y;</w:t>
      </w:r>
    </w:p>
    <w:p>
      <w:pPr>
        <w:numPr>
          <w:ilvl w:val="0"/>
          <w:numId w:val="1011"/>
        </w:numPr>
        <w:pStyle w:val="Compact"/>
      </w:pPr>
      <w:r>
        <w:t xml:space="preserve">baggrundsfarve.</w:t>
      </w:r>
    </w:p>
    <w:bookmarkEnd w:id="80"/>
    <w:bookmarkStart w:id="85" w:name="billedet-inde-i-boksen"/>
    <w:p>
      <w:pPr>
        <w:pStyle w:val="Heading3"/>
      </w:pPr>
      <w:r>
        <w:t xml:space="preserve">Billedet inde i boksen</w:t>
      </w:r>
    </w:p>
    <w:p>
      <w:pPr>
        <w:pStyle w:val="FirstParagraph"/>
      </w:pPr>
      <w:r>
        <w:t xml:space="preserve">I Inspector kan du vælge, hvordan billedet skal opføre sig.</w:t>
      </w:r>
    </w:p>
    <w:bookmarkStart w:id="81" w:name="vis-hele-billedet"/>
    <w:p>
      <w:pPr>
        <w:pStyle w:val="Heading4"/>
      </w:pPr>
      <w:r>
        <w:t xml:space="preserve">Vis hele billedet</w:t>
      </w:r>
    </w:p>
    <w:p>
      <w:pPr>
        <w:pStyle w:val="FirstParagraph"/>
      </w:pPr>
      <w:r>
        <w:t xml:space="preserve">Hele billedet vises med bevarede proportioner. Der kan være tom plads rundt om billedet.</w:t>
      </w:r>
    </w:p>
    <w:p>
      <w:pPr>
        <w:pStyle w:val="BodyText"/>
      </w:pPr>
      <w:r>
        <w:t xml:space="preserve">Dette er standard for nye billeder.</w:t>
      </w:r>
    </w:p>
    <w:bookmarkEnd w:id="81"/>
    <w:bookmarkStart w:id="82" w:name="fyld-boksen--beskær"/>
    <w:p>
      <w:pPr>
        <w:pStyle w:val="Heading4"/>
      </w:pPr>
      <w:r>
        <w:t xml:space="preserve">Fyld boksen / beskær</w:t>
      </w:r>
    </w:p>
    <w:p>
      <w:pPr>
        <w:pStyle w:val="FirstParagraph"/>
      </w:pPr>
      <w:r>
        <w:t xml:space="preserve">Billedet fylder hele boksen. Noget af billedet kan blive beskåret.</w:t>
      </w:r>
    </w:p>
    <w:bookmarkEnd w:id="82"/>
    <w:bookmarkStart w:id="83" w:name="original-størrelse"/>
    <w:p>
      <w:pPr>
        <w:pStyle w:val="Heading4"/>
      </w:pPr>
      <w:r>
        <w:t xml:space="preserve">Original størrelse</w:t>
      </w:r>
    </w:p>
    <w:p>
      <w:pPr>
        <w:pStyle w:val="FirstParagraph"/>
      </w:pPr>
      <w:r>
        <w:t xml:space="preserve">Billedet beholder sin naturlige størrelse inde i boksen.</w:t>
      </w:r>
    </w:p>
    <w:bookmarkEnd w:id="83"/>
    <w:bookmarkStart w:id="84" w:name="stræk"/>
    <w:p>
      <w:pPr>
        <w:pStyle w:val="Heading4"/>
      </w:pPr>
      <w:r>
        <w:t xml:space="preserve">Stræk</w:t>
      </w:r>
    </w:p>
    <w:p>
      <w:pPr>
        <w:pStyle w:val="FirstParagraph"/>
      </w:pPr>
      <w:r>
        <w:t xml:space="preserve">Billedet fylder boksens bredde og højde, også hvis proportionerne ændres.</w:t>
      </w:r>
    </w:p>
    <w:bookmarkEnd w:id="84"/>
    <w:bookmarkEnd w:id="85"/>
    <w:bookmarkStart w:id="86" w:name="placering"/>
    <w:p>
      <w:pPr>
        <w:pStyle w:val="Heading3"/>
      </w:pPr>
      <w:r>
        <w:t xml:space="preserve">Placering</w:t>
      </w:r>
    </w:p>
    <w:p>
      <w:pPr>
        <w:pStyle w:val="FirstParagraph"/>
      </w:pPr>
      <w:r>
        <w:t xml:space="preserve">Billedet kan placeres:</w:t>
      </w:r>
    </w:p>
    <w:p>
      <w:pPr>
        <w:numPr>
          <w:ilvl w:val="0"/>
          <w:numId w:val="1012"/>
        </w:numPr>
        <w:pStyle w:val="Compact"/>
      </w:pPr>
      <w:r>
        <w:t xml:space="preserve">vandret: venstre / center / højre;</w:t>
      </w:r>
    </w:p>
    <w:p>
      <w:pPr>
        <w:numPr>
          <w:ilvl w:val="0"/>
          <w:numId w:val="1012"/>
        </w:numPr>
        <w:pStyle w:val="Compact"/>
      </w:pPr>
      <w:r>
        <w:t xml:space="preserve">lodret: top / center / bund.</w:t>
      </w:r>
    </w:p>
    <w:p>
      <w:pPr>
        <w:pStyle w:val="FirstParagraph"/>
      </w:pPr>
      <w:r>
        <w:t xml:space="preserve">Ved beskæring kan fokus desuden styres med Fokus X/Y.</w:t>
      </w:r>
    </w:p>
    <w:p>
      <w:r>
        <w:pict>
          <v:rect style="width:0;height:1.5pt" o:hralign="center" o:hrstd="t" o:hr="t"/>
        </w:pict>
      </w:r>
    </w:p>
    <w:bookmarkEnd w:id="86"/>
    <w:bookmarkEnd w:id="87"/>
    <w:bookmarkStart w:id="89" w:name="X698b1d17c016555be12e82c71a15584f7c30148"/>
    <w:p>
      <w:pPr>
        <w:pStyle w:val="Heading2"/>
      </w:pPr>
      <w:r>
        <w:t xml:space="preserve">14. Border / ramme</w:t>
      </w:r>
    </w:p>
    <w:p>
      <w:pPr>
        <w:pStyle w:val="FirstParagraph"/>
      </w:pPr>
      <w:r>
        <w:t xml:space="preserve">Alle relevante elementer kan have en ramme.</w:t>
      </w:r>
    </w:p>
    <w:bookmarkStart w:id="88" w:name="indstillinger"/>
    <w:p>
      <w:pPr>
        <w:pStyle w:val="Heading3"/>
      </w:pPr>
      <w:r>
        <w:t xml:space="preserve">Indstillinger</w:t>
      </w:r>
    </w:p>
    <w:p>
      <w:pPr>
        <w:numPr>
          <w:ilvl w:val="0"/>
          <w:numId w:val="1013"/>
        </w:numPr>
        <w:pStyle w:val="Compact"/>
      </w:pPr>
      <w:r>
        <w:rPr>
          <w:bCs/>
          <w:b/>
        </w:rPr>
        <w:t xml:space="preserve">Ramme px</w:t>
      </w:r>
      <w:r>
        <w:t xml:space="preserve"> </w:t>
      </w:r>
      <w:r>
        <w:t xml:space="preserve">– standard</w:t>
      </w:r>
      <w:r>
        <w:t xml:space="preserve"> </w:t>
      </w:r>
      <w:r>
        <w:rPr>
          <w:rStyle w:val="VerbatimChar"/>
        </w:rPr>
        <w:t xml:space="preserve">0</w:t>
      </w:r>
      <w:r>
        <w:t xml:space="preserve">;</w:t>
      </w:r>
    </w:p>
    <w:p>
      <w:pPr>
        <w:numPr>
          <w:ilvl w:val="0"/>
          <w:numId w:val="1013"/>
        </w:numPr>
        <w:pStyle w:val="Compact"/>
      </w:pPr>
      <w:r>
        <w:rPr>
          <w:bCs/>
          <w:b/>
        </w:rPr>
        <w:t xml:space="preserve">Rammefarve</w:t>
      </w:r>
      <w:r>
        <w:t xml:space="preserve">.</w:t>
      </w:r>
    </w:p>
    <w:p>
      <w:pPr>
        <w:pStyle w:val="FirstParagraph"/>
      </w:pPr>
      <w:r>
        <w:rPr>
          <w:rStyle w:val="VerbatimChar"/>
        </w:rPr>
        <w:t xml:space="preserve">0 px</w:t>
      </w:r>
      <w:r>
        <w:t xml:space="preserve"> </w:t>
      </w:r>
      <w:r>
        <w:t xml:space="preserve">betyder ingen synlig ramme.</w:t>
      </w:r>
    </w:p>
    <w:p>
      <w:pPr>
        <w:pStyle w:val="BodyText"/>
      </w:pPr>
      <w:r>
        <w:t xml:space="preserve">Rammen følger selve elementets fysiske boks og vises også på frontend.</w:t>
      </w:r>
    </w:p>
    <w:p>
      <w:r>
        <w:pict>
          <v:rect style="width:0;height:1.5pt" o:hralign="center" o:hrstd="t" o:hr="t"/>
        </w:pict>
      </w:r>
    </w:p>
    <w:bookmarkEnd w:id="88"/>
    <w:bookmarkEnd w:id="89"/>
    <w:bookmarkStart w:id="92" w:name="X1128af748260cf08bf7a29d765bd95c1601f183"/>
    <w:p>
      <w:pPr>
        <w:pStyle w:val="Heading2"/>
      </w:pPr>
      <w:r>
        <w:t xml:space="preserve">15. Afstand X og Afstand Y</w:t>
      </w:r>
    </w:p>
    <w:p>
      <w:pPr>
        <w:pStyle w:val="FirstParagraph"/>
      </w:pPr>
      <w:r>
        <w:t xml:space="preserve">Elementer kan have individuel afstand til næste element.</w:t>
      </w:r>
    </w:p>
    <w:bookmarkStart w:id="90" w:name="afstand-x"/>
    <w:p>
      <w:pPr>
        <w:pStyle w:val="Heading3"/>
      </w:pPr>
      <w:r>
        <w:t xml:space="preserve">Afstand X</w:t>
      </w:r>
    </w:p>
    <w:p>
      <w:pPr>
        <w:pStyle w:val="FirstParagraph"/>
      </w:pPr>
      <w:r>
        <w:t xml:space="preserve">Vandret luft mod næste element til højre.</w:t>
      </w:r>
    </w:p>
    <w:bookmarkEnd w:id="90"/>
    <w:bookmarkStart w:id="91" w:name="afstand-y"/>
    <w:p>
      <w:pPr>
        <w:pStyle w:val="Heading3"/>
      </w:pPr>
      <w:r>
        <w:t xml:space="preserve">Afstand Y</w:t>
      </w:r>
    </w:p>
    <w:p>
      <w:pPr>
        <w:pStyle w:val="FirstParagraph"/>
      </w:pPr>
      <w:r>
        <w:t xml:space="preserve">Lodret luft mod næste element nedenunder.</w:t>
      </w:r>
    </w:p>
    <w:p>
      <w:pPr>
        <w:pStyle w:val="BodyText"/>
      </w:pPr>
      <w:r>
        <w:t xml:space="preserve">Standard er</w:t>
      </w:r>
      <w:r>
        <w:t xml:space="preserve"> </w:t>
      </w:r>
      <w:r>
        <w:rPr>
          <w:rStyle w:val="VerbatimChar"/>
        </w:rPr>
        <w:t xml:space="preserve">0</w:t>
      </w:r>
      <w:r>
        <w:t xml:space="preserve">.</w:t>
      </w:r>
    </w:p>
    <w:p>
      <w:pPr>
        <w:pStyle w:val="BodyText"/>
      </w:pPr>
      <w:r>
        <w:t xml:space="preserve">Afstanden er en del af Visual Designer-layoutet og indgår derfor også i auto-grow og Save/Reload.</w:t>
      </w:r>
    </w:p>
    <w:p>
      <w:r>
        <w:pict>
          <v:rect style="width:0;height:1.5pt" o:hralign="center" o:hrstd="t" o:hr="t"/>
        </w:pict>
      </w:r>
    </w:p>
    <w:bookmarkEnd w:id="91"/>
    <w:bookmarkEnd w:id="92"/>
    <w:bookmarkStart w:id="93" w:name="Xf57ea3fde00c1a5df2beabece1d0190221da92e"/>
    <w:p>
      <w:pPr>
        <w:pStyle w:val="Heading2"/>
      </w:pPr>
      <w:r>
        <w:t xml:space="preserve">16. Overlap</w:t>
      </w:r>
    </w:p>
    <w:p>
      <w:pPr>
        <w:pStyle w:val="FirstParagraph"/>
      </w:pPr>
      <w:r>
        <w:t xml:space="preserve">Hvis to indholdselementer fysisk ligger oven i hinanden, viser Designer en rød</w:t>
      </w:r>
      <w:r>
        <w:t xml:space="preserve"> </w:t>
      </w:r>
      <w:r>
        <w:rPr>
          <w:bCs/>
          <w:b/>
        </w:rPr>
        <w:t xml:space="preserve">OVERLAP</w:t>
      </w:r>
      <w:r>
        <w:t xml:space="preserve">-advarsel.</w:t>
      </w:r>
    </w:p>
    <w:p>
      <w:pPr>
        <w:pStyle w:val="BodyText"/>
      </w:pPr>
      <w:r>
        <w:t xml:space="preserve">Overlap bruges foreløbig som en advarsel og er ikke en normal layoutmetode.</w:t>
      </w:r>
    </w:p>
    <w:p>
      <w:pPr>
        <w:pStyle w:val="BodyText"/>
      </w:pPr>
      <w:r>
        <w:t xml:space="preserve">Hvis overlap senere skal bruges bevidst til fx lag, badges eller grafiske overlays, bør det ske gennem en særskilt fri/layer-funktion i stedet for almindeligt grid-layout.</w:t>
      </w:r>
    </w:p>
    <w:p>
      <w:r>
        <w:pict>
          <v:rect style="width:0;height:1.5pt" o:hralign="center" o:hrstd="t" o:hr="t"/>
        </w:pict>
      </w:r>
    </w:p>
    <w:bookmarkEnd w:id="93"/>
    <w:bookmarkStart w:id="94" w:name="X685d6c4ec2be9169f5c22ed07362dfa2f0d4525"/>
    <w:p>
      <w:pPr>
        <w:pStyle w:val="Heading2"/>
      </w:pPr>
      <w:r>
        <w:t xml:space="preserve">17. Fortryd og Gentag</w:t>
      </w:r>
    </w:p>
    <w:p>
      <w:pPr>
        <w:pStyle w:val="FirstParagraph"/>
      </w:pPr>
      <w:r>
        <w:t xml:space="preserve">Designer har:</w:t>
      </w:r>
    </w:p>
    <w:p>
      <w:pPr>
        <w:numPr>
          <w:ilvl w:val="0"/>
          <w:numId w:val="1014"/>
        </w:numPr>
        <w:pStyle w:val="Compact"/>
      </w:pPr>
      <w:r>
        <w:rPr>
          <w:bCs/>
          <w:b/>
        </w:rPr>
        <w:t xml:space="preserve">↶ Fortryd</w:t>
      </w:r>
    </w:p>
    <w:p>
      <w:pPr>
        <w:numPr>
          <w:ilvl w:val="0"/>
          <w:numId w:val="1014"/>
        </w:numPr>
        <w:pStyle w:val="Compact"/>
      </w:pPr>
      <w:r>
        <w:rPr>
          <w:bCs/>
          <w:b/>
        </w:rPr>
        <w:t xml:space="preserve">↷ Gentag</w:t>
      </w:r>
    </w:p>
    <w:p>
      <w:pPr>
        <w:pStyle w:val="FirstParagraph"/>
      </w:pPr>
      <w:r>
        <w:t xml:space="preserve">De arbejder på den aktuelle usavede Designer-session.</w:t>
      </w:r>
    </w:p>
    <w:p>
      <w:pPr>
        <w:pStyle w:val="BodyText"/>
      </w:pPr>
      <w:r>
        <w:t xml:space="preserve">Fortryd/Gentag erstatter ikke de gemte versionshistorikker. Når siden gemmes, bruges versionsstyringen beskrevet senere i manualen.</w:t>
      </w:r>
    </w:p>
    <w:p>
      <w:r>
        <w:pict>
          <v:rect style="width:0;height:1.5pt" o:hralign="center" o:hrstd="t" o:hr="t"/>
        </w:pict>
      </w:r>
    </w:p>
    <w:bookmarkEnd w:id="94"/>
    <w:bookmarkStart w:id="95" w:name="Xa6ec60eebe76d5d4dfb1da81a9f603c1f1ce57a"/>
    <w:p>
      <w:pPr>
        <w:pStyle w:val="Heading2"/>
      </w:pPr>
      <w:r>
        <w:t xml:space="preserve">18. Forhåndsvis uden at gemme</w:t>
      </w:r>
    </w:p>
    <w:p>
      <w:pPr>
        <w:pStyle w:val="FirstParagraph"/>
      </w:pPr>
      <w:r>
        <w:t xml:space="preserve">Klik</w:t>
      </w:r>
      <w:r>
        <w:t xml:space="preserve"> </w:t>
      </w:r>
      <w:r>
        <w:rPr>
          <w:bCs/>
          <w:b/>
        </w:rPr>
        <w:t xml:space="preserve">Forhåndsvis</w:t>
      </w:r>
      <w:r>
        <w:t xml:space="preserve"> </w:t>
      </w:r>
      <w:r>
        <w:t xml:space="preserve">for at se den aktuelle usavede Designer-model i den rigtige frontend med tema/header/footer.</w:t>
      </w:r>
    </w:p>
    <w:p>
      <w:pPr>
        <w:pStyle w:val="BodyText"/>
      </w:pPr>
      <w:r>
        <w:t xml:space="preserve">Denne forhåndsvisning:</w:t>
      </w:r>
    </w:p>
    <w:p>
      <w:pPr>
        <w:numPr>
          <w:ilvl w:val="0"/>
          <w:numId w:val="1015"/>
        </w:numPr>
        <w:pStyle w:val="Compact"/>
      </w:pPr>
      <w:r>
        <w:t xml:space="preserve">gemmer ikke siden;</w:t>
      </w:r>
    </w:p>
    <w:p>
      <w:pPr>
        <w:numPr>
          <w:ilvl w:val="0"/>
          <w:numId w:val="1015"/>
        </w:numPr>
        <w:pStyle w:val="Compact"/>
      </w:pPr>
      <w:r>
        <w:t xml:space="preserve">er midlertidig;</w:t>
      </w:r>
    </w:p>
    <w:p>
      <w:pPr>
        <w:numPr>
          <w:ilvl w:val="0"/>
          <w:numId w:val="1015"/>
        </w:numPr>
        <w:pStyle w:val="Compact"/>
      </w:pPr>
      <w:r>
        <w:t xml:space="preserve">er knyttet til den aktuelle bruger;</w:t>
      </w:r>
    </w:p>
    <w:p>
      <w:pPr>
        <w:numPr>
          <w:ilvl w:val="0"/>
          <w:numId w:val="1015"/>
        </w:numPr>
        <w:pStyle w:val="Compact"/>
      </w:pPr>
      <w:r>
        <w:t xml:space="preserve">viser en markering om, at det er en ikke-gemt forhåndsvisning.</w:t>
      </w:r>
    </w:p>
    <w:p>
      <w:pPr>
        <w:pStyle w:val="FirstParagraph"/>
      </w:pPr>
      <w:r>
        <w:t xml:space="preserve">Brug den, før du gemmer større ændringer.</w:t>
      </w:r>
    </w:p>
    <w:p>
      <w:r>
        <w:pict>
          <v:rect style="width:0;height:1.5pt" o:hralign="center" o:hrstd="t" o:hr="t"/>
        </w:pict>
      </w:r>
    </w:p>
    <w:bookmarkEnd w:id="95"/>
    <w:bookmarkStart w:id="96" w:name="X1f4d6692d34a303b5c48233190f3f4d7541969b"/>
    <w:p>
      <w:pPr>
        <w:pStyle w:val="Heading2"/>
      </w:pPr>
      <w:r>
        <w:t xml:space="preserve">19. Gem som ny version</w:t>
      </w:r>
    </w:p>
    <w:p>
      <w:pPr>
        <w:pStyle w:val="FirstParagraph"/>
      </w:pPr>
      <w:r>
        <w:t xml:space="preserve">Når du er tilfreds med layoutet, klik:</w:t>
      </w:r>
    </w:p>
    <w:p>
      <w:pPr>
        <w:pStyle w:val="BodyText"/>
      </w:pPr>
      <w:r>
        <w:rPr>
          <w:bCs/>
          <w:b/>
        </w:rPr>
        <w:t xml:space="preserve">Gem som ny version</w:t>
      </w:r>
    </w:p>
    <w:p>
      <w:pPr>
        <w:pStyle w:val="BodyText"/>
      </w:pPr>
      <w:r>
        <w:t xml:space="preserve">Visual Designer:</w:t>
      </w:r>
    </w:p>
    <w:p>
      <w:pPr>
        <w:numPr>
          <w:ilvl w:val="0"/>
          <w:numId w:val="1016"/>
        </w:numPr>
        <w:pStyle w:val="Compact"/>
      </w:pPr>
      <w:r>
        <w:t xml:space="preserve">normaliserer layoutmodellen;</w:t>
      </w:r>
    </w:p>
    <w:p>
      <w:pPr>
        <w:numPr>
          <w:ilvl w:val="0"/>
          <w:numId w:val="1016"/>
        </w:numPr>
        <w:pStyle w:val="Compact"/>
      </w:pPr>
      <w:r>
        <w:t xml:space="preserve">gemmer en ny versionspost;</w:t>
      </w:r>
    </w:p>
    <w:p>
      <w:pPr>
        <w:numPr>
          <w:ilvl w:val="0"/>
          <w:numId w:val="1016"/>
        </w:numPr>
        <w:pStyle w:val="Compact"/>
      </w:pPr>
      <w:r>
        <w:t xml:space="preserve">læser modellen tilbage;</w:t>
      </w:r>
    </w:p>
    <w:p>
      <w:pPr>
        <w:numPr>
          <w:ilvl w:val="0"/>
          <w:numId w:val="1016"/>
        </w:numPr>
        <w:pStyle w:val="Compact"/>
      </w:pPr>
      <w:r>
        <w:t xml:space="preserve">verificerer at den gemte model matcher det indsendte layout;</w:t>
      </w:r>
    </w:p>
    <w:p>
      <w:pPr>
        <w:numPr>
          <w:ilvl w:val="0"/>
          <w:numId w:val="1016"/>
        </w:numPr>
        <w:pStyle w:val="Compact"/>
      </w:pPr>
      <w:r>
        <w:t xml:space="preserve">beholder tidligere versioner i historikken.</w:t>
      </w:r>
    </w:p>
    <w:p>
      <w:pPr>
        <w:pStyle w:val="FirstParagraph"/>
      </w:pPr>
      <w:r>
        <w:t xml:space="preserve">Den offentlige Visual Designer-side bruger den senest gemte version.</w:t>
      </w:r>
    </w:p>
    <w:p>
      <w:r>
        <w:pict>
          <v:rect style="width:0;height:1.5pt" o:hralign="center" o:hrstd="t" o:hr="t"/>
        </w:pict>
      </w:r>
    </w:p>
    <w:bookmarkEnd w:id="96"/>
    <w:bookmarkStart w:id="97" w:name="Xa5866d3b1b79d4b29a20e7187fc2846f5608888"/>
    <w:p>
      <w:pPr>
        <w:pStyle w:val="Heading2"/>
      </w:pPr>
      <w:r>
        <w:t xml:space="preserve">20. Gem &amp; vis</w:t>
      </w:r>
    </w:p>
    <w:p>
      <w:pPr>
        <w:pStyle w:val="FirstParagraph"/>
      </w:pPr>
      <w:r>
        <w:rPr>
          <w:bCs/>
          <w:b/>
        </w:rPr>
        <w:t xml:space="preserve">Gem &amp; vis</w:t>
      </w:r>
      <w:r>
        <w:t xml:space="preserve"> </w:t>
      </w:r>
      <w:r>
        <w:t xml:space="preserve">gør to ting:</w:t>
      </w:r>
    </w:p>
    <w:p>
      <w:pPr>
        <w:numPr>
          <w:ilvl w:val="0"/>
          <w:numId w:val="1017"/>
        </w:numPr>
        <w:pStyle w:val="Compact"/>
      </w:pPr>
      <w:r>
        <w:t xml:space="preserve">gemmer siden som ny Visual Designer-version;</w:t>
      </w:r>
    </w:p>
    <w:p>
      <w:pPr>
        <w:numPr>
          <w:ilvl w:val="0"/>
          <w:numId w:val="1017"/>
        </w:numPr>
        <w:pStyle w:val="Compact"/>
      </w:pPr>
      <w:r>
        <w:t xml:space="preserve">åbner den rigtige offentlige side.</w:t>
      </w:r>
    </w:p>
    <w:p>
      <w:pPr>
        <w:pStyle w:val="FirstParagraph"/>
      </w:pPr>
      <w:r>
        <w:t xml:space="preserve">Brug denne funktion, når du både vil gemme og straks kontrollere frontend-resultatet.</w:t>
      </w:r>
    </w:p>
    <w:p>
      <w:r>
        <w:pict>
          <v:rect style="width:0;height:1.5pt" o:hralign="center" o:hrstd="t" o:hr="t"/>
        </w:pict>
      </w:r>
    </w:p>
    <w:bookmarkEnd w:id="97"/>
    <w:bookmarkStart w:id="101" w:name="Xc875aa0aef4d5e13f6949af0159986cec250635"/>
    <w:p>
      <w:pPr>
        <w:pStyle w:val="Heading2"/>
      </w:pPr>
      <w:r>
        <w:t xml:space="preserve">21. Gemte versioner</w:t>
      </w:r>
    </w:p>
    <w:p>
      <w:pPr>
        <w:pStyle w:val="FirstParagraph"/>
      </w:pPr>
      <w:r>
        <w:t xml:space="preserve">Nederst i Designer findes området</w:t>
      </w:r>
      <w:r>
        <w:t xml:space="preserve"> </w:t>
      </w:r>
      <w:r>
        <w:rPr>
          <w:bCs/>
          <w:b/>
        </w:rPr>
        <w:t xml:space="preserve">Gemte versioner</w:t>
      </w:r>
      <w:r>
        <w:t xml:space="preserve">.</w:t>
      </w:r>
    </w:p>
    <w:p>
      <w:pPr>
        <w:pStyle w:val="BodyText"/>
      </w:pPr>
      <w:r>
        <w:t xml:space="preserve">Fra Visual Designer 0.1.18 kan en tidligere version bruges på tre måder.</w:t>
      </w:r>
    </w:p>
    <w:bookmarkStart w:id="98" w:name="forhåndsvis-version"/>
    <w:p>
      <w:pPr>
        <w:pStyle w:val="Heading3"/>
      </w:pPr>
      <w:r>
        <w:t xml:space="preserve">Forhåndsvis version</w:t>
      </w:r>
    </w:p>
    <w:p>
      <w:pPr>
        <w:pStyle w:val="FirstParagraph"/>
      </w:pPr>
      <w:r>
        <w:t xml:space="preserve">Åbner den valgte historiske version uden at ændre den aktuelle side.</w:t>
      </w:r>
    </w:p>
    <w:bookmarkEnd w:id="98"/>
    <w:bookmarkStart w:id="99" w:name="gendan-original"/>
    <w:p>
      <w:pPr>
        <w:pStyle w:val="Heading3"/>
      </w:pPr>
      <w:r>
        <w:t xml:space="preserve">Gendan original</w:t>
      </w:r>
    </w:p>
    <w:p>
      <w:pPr>
        <w:pStyle w:val="FirstParagraph"/>
      </w:pPr>
      <w:r>
        <w:t xml:space="preserve">Gør den valgte gamle version til den aktive model på originalsiden.</w:t>
      </w:r>
    </w:p>
    <w:p>
      <w:pPr>
        <w:pStyle w:val="BodyText"/>
      </w:pPr>
      <w:r>
        <w:t xml:space="preserve">Det er</w:t>
      </w:r>
      <w:r>
        <w:t xml:space="preserve"> </w:t>
      </w:r>
      <w:r>
        <w:rPr>
          <w:bCs/>
          <w:b/>
        </w:rPr>
        <w:t xml:space="preserve">ikke destruktivt</w:t>
      </w:r>
      <w:r>
        <w:t xml:space="preserve">:</w:t>
      </w:r>
    </w:p>
    <w:p>
      <w:pPr>
        <w:numPr>
          <w:ilvl w:val="0"/>
          <w:numId w:val="1018"/>
        </w:numPr>
        <w:pStyle w:val="Compact"/>
      </w:pPr>
      <w:r>
        <w:t xml:space="preserve">den gamle historik slettes ikke;</w:t>
      </w:r>
    </w:p>
    <w:p>
      <w:pPr>
        <w:numPr>
          <w:ilvl w:val="0"/>
          <w:numId w:val="1018"/>
        </w:numPr>
        <w:pStyle w:val="Compact"/>
      </w:pPr>
      <w:r>
        <w:t xml:space="preserve">restore oprettes som en ny version;</w:t>
      </w:r>
    </w:p>
    <w:p>
      <w:pPr>
        <w:numPr>
          <w:ilvl w:val="0"/>
          <w:numId w:val="1018"/>
        </w:numPr>
        <w:pStyle w:val="Compact"/>
      </w:pPr>
      <w:r>
        <w:t xml:space="preserve">du kan derfor altid gå tilbage igen.</w:t>
      </w:r>
    </w:p>
    <w:bookmarkEnd w:id="99"/>
    <w:bookmarkStart w:id="100" w:name="opret-kopi"/>
    <w:p>
      <w:pPr>
        <w:pStyle w:val="Heading3"/>
      </w:pPr>
      <w:r>
        <w:t xml:space="preserve">Opret kopi</w:t>
      </w:r>
    </w:p>
    <w:p>
      <w:pPr>
        <w:pStyle w:val="FirstParagraph"/>
      </w:pPr>
      <w:r>
        <w:t xml:space="preserve">Opretter en ny WordPress-side som kladde ud fra den valgte version.</w:t>
      </w:r>
    </w:p>
    <w:p>
      <w:pPr>
        <w:pStyle w:val="BodyText"/>
      </w:pPr>
      <w:r>
        <w:t xml:space="preserve">Kopien:</w:t>
      </w:r>
    </w:p>
    <w:p>
      <w:pPr>
        <w:numPr>
          <w:ilvl w:val="0"/>
          <w:numId w:val="1019"/>
        </w:numPr>
        <w:pStyle w:val="Compact"/>
      </w:pPr>
      <w:r>
        <w:t xml:space="preserve">ændrer ikke originalsiden;</w:t>
      </w:r>
    </w:p>
    <w:p>
      <w:pPr>
        <w:numPr>
          <w:ilvl w:val="0"/>
          <w:numId w:val="1019"/>
        </w:numPr>
        <w:pStyle w:val="Compact"/>
      </w:pPr>
      <w:r>
        <w:t xml:space="preserve">får sin egen Visual Designer-model;</w:t>
      </w:r>
    </w:p>
    <w:p>
      <w:pPr>
        <w:numPr>
          <w:ilvl w:val="0"/>
          <w:numId w:val="1019"/>
        </w:numPr>
        <w:pStyle w:val="Compact"/>
      </w:pPr>
      <w:r>
        <w:t xml:space="preserve">starter sin egen Visual Designer-historik ved v1;</w:t>
      </w:r>
    </w:p>
    <w:p>
      <w:pPr>
        <w:numPr>
          <w:ilvl w:val="0"/>
          <w:numId w:val="1019"/>
        </w:numPr>
        <w:pStyle w:val="Compact"/>
      </w:pPr>
      <w:r>
        <w:t xml:space="preserve">kan åbnes separat i Designer.</w:t>
      </w:r>
    </w:p>
    <w:p>
      <w:pPr>
        <w:pStyle w:val="FirstParagraph"/>
      </w:pPr>
      <w:r>
        <w:t xml:space="preserve">Dette er nyttigt, hvis du vil eksperimentere med et gammelt layout uden risiko for den aktive side.</w:t>
      </w:r>
    </w:p>
    <w:p>
      <w:r>
        <w:pict>
          <v:rect style="width:0;height:1.5pt" o:hralign="center" o:hrstd="t" o:hr="t"/>
        </w:pict>
      </w:r>
    </w:p>
    <w:bookmarkEnd w:id="100"/>
    <w:bookmarkEnd w:id="101"/>
    <w:bookmarkStart w:id="102" w:name="X447cd4b5f1e4b3d1bbd0e3340b709293bf425c4"/>
    <w:p>
      <w:pPr>
        <w:pStyle w:val="Heading2"/>
      </w:pPr>
      <w:r>
        <w:t xml:space="preserve">22. Opdater Visual Designer Manager</w:t>
      </w:r>
    </w:p>
    <w:p>
      <w:pPr>
        <w:pStyle w:val="FirstParagraph"/>
      </w:pPr>
      <w:r>
        <w:t xml:space="preserve">Gå til:</w:t>
      </w:r>
    </w:p>
    <w:p>
      <w:pPr>
        <w:pStyle w:val="BodyText"/>
      </w:pPr>
      <w:r>
        <w:rPr>
          <w:bCs/>
          <w:b/>
        </w:rPr>
        <w:t xml:space="preserve">Visual Designer Manager → Opdateringer</w:t>
      </w:r>
    </w:p>
    <w:p>
      <w:pPr>
        <w:pStyle w:val="BodyText"/>
      </w:pPr>
      <w:r>
        <w:t xml:space="preserve">Her kan du:</w:t>
      </w:r>
    </w:p>
    <w:p>
      <w:pPr>
        <w:numPr>
          <w:ilvl w:val="0"/>
          <w:numId w:val="1020"/>
        </w:numPr>
        <w:pStyle w:val="Compact"/>
      </w:pPr>
      <w:r>
        <w:t xml:space="preserve">klikke</w:t>
      </w:r>
      <w:r>
        <w:t xml:space="preserve"> </w:t>
      </w:r>
      <w:r>
        <w:rPr>
          <w:bCs/>
          <w:b/>
        </w:rPr>
        <w:t xml:space="preserve">Tjek for opdatering</w:t>
      </w:r>
      <w:r>
        <w:t xml:space="preserve">;</w:t>
      </w:r>
    </w:p>
    <w:p>
      <w:pPr>
        <w:numPr>
          <w:ilvl w:val="0"/>
          <w:numId w:val="1020"/>
        </w:numPr>
        <w:pStyle w:val="Compact"/>
      </w:pPr>
      <w:r>
        <w:t xml:space="preserve">se om en nyere Visual Designer-version findes;</w:t>
      </w:r>
    </w:p>
    <w:p>
      <w:pPr>
        <w:numPr>
          <w:ilvl w:val="0"/>
          <w:numId w:val="1020"/>
        </w:numPr>
        <w:pStyle w:val="Compact"/>
      </w:pPr>
      <w:r>
        <w:t xml:space="preserve">vælge</w:t>
      </w:r>
      <w:r>
        <w:t xml:space="preserve"> </w:t>
      </w:r>
      <w:r>
        <w:rPr>
          <w:bCs/>
          <w:b/>
        </w:rPr>
        <w:t xml:space="preserve">Opdater nu</w:t>
      </w:r>
      <w:r>
        <w:t xml:space="preserve">.</w:t>
      </w:r>
    </w:p>
    <w:p>
      <w:pPr>
        <w:pStyle w:val="FirstParagraph"/>
      </w:pPr>
      <w:r>
        <w:t xml:space="preserve">Updateren verificerer den versionerede pakke og SHA-256-kontrolsummen.</w:t>
      </w:r>
    </w:p>
    <w:p>
      <w:pPr>
        <w:pStyle w:val="BodyText"/>
      </w:pPr>
      <w:r>
        <w:t xml:space="preserve">Fra 0.1.16 er updateren desuden ændret, så pluginets aktive WordPress-status skal bevares under self-update.</w:t>
      </w:r>
    </w:p>
    <w:p>
      <w:r>
        <w:pict>
          <v:rect style="width:0;height:1.5pt" o:hralign="center" o:hrstd="t" o:hr="t"/>
        </w:pict>
      </w:r>
    </w:p>
    <w:bookmarkEnd w:id="102"/>
    <w:bookmarkStart w:id="103" w:name="X043dbac1ce766f546274a6690ad8b67c5418566"/>
    <w:p>
      <w:pPr>
        <w:pStyle w:val="Heading2"/>
      </w:pPr>
      <w:r>
        <w:t xml:space="preserve">23. Backup</w:t>
      </w:r>
    </w:p>
    <w:p>
      <w:pPr>
        <w:pStyle w:val="FirstParagraph"/>
      </w:pPr>
      <w:r>
        <w:t xml:space="preserve">Under:</w:t>
      </w:r>
    </w:p>
    <w:p>
      <w:pPr>
        <w:pStyle w:val="BodyText"/>
      </w:pPr>
      <w:r>
        <w:rPr>
          <w:bCs/>
          <w:b/>
        </w:rPr>
        <w:t xml:space="preserve">Visual Designer Manager → Backup</w:t>
      </w:r>
    </w:p>
    <w:p>
      <w:pPr>
        <w:pStyle w:val="BodyText"/>
      </w:pPr>
      <w:r>
        <w:t xml:space="preserve">kan Visual Designer-layouts og versionshistorik eksporteres som backup.</w:t>
      </w:r>
    </w:p>
    <w:p>
      <w:pPr>
        <w:pStyle w:val="BodyText"/>
      </w:pPr>
      <w:r>
        <w:t xml:space="preserve">Backup bør bruges før større ændringer af:</w:t>
      </w:r>
    </w:p>
    <w:p>
      <w:pPr>
        <w:numPr>
          <w:ilvl w:val="0"/>
          <w:numId w:val="1021"/>
        </w:numPr>
        <w:pStyle w:val="Compact"/>
      </w:pPr>
      <w:r>
        <w:t xml:space="preserve">tema;</w:t>
      </w:r>
    </w:p>
    <w:p>
      <w:pPr>
        <w:numPr>
          <w:ilvl w:val="0"/>
          <w:numId w:val="1021"/>
        </w:numPr>
        <w:pStyle w:val="Compact"/>
      </w:pPr>
      <w:r>
        <w:t xml:space="preserve">globale designindstillinger;</w:t>
      </w:r>
    </w:p>
    <w:p>
      <w:pPr>
        <w:numPr>
          <w:ilvl w:val="0"/>
          <w:numId w:val="1021"/>
        </w:numPr>
        <w:pStyle w:val="Compact"/>
      </w:pPr>
      <w:r>
        <w:t xml:space="preserve">Header/Footer;</w:t>
      </w:r>
    </w:p>
    <w:p>
      <w:pPr>
        <w:numPr>
          <w:ilvl w:val="0"/>
          <w:numId w:val="1021"/>
        </w:numPr>
        <w:pStyle w:val="Compact"/>
      </w:pPr>
      <w:r>
        <w:t xml:space="preserve">større konverteringer af eksisterende sider.</w:t>
      </w:r>
    </w:p>
    <w:p>
      <w:r>
        <w:pict>
          <v:rect style="width:0;height:1.5pt" o:hralign="center" o:hrstd="t" o:hr="t"/>
        </w:pict>
      </w:r>
    </w:p>
    <w:bookmarkEnd w:id="103"/>
    <w:bookmarkStart w:id="105" w:name="Xa1c870c38d0897e383e848ac9d1b7c4751cb7b7"/>
    <w:p>
      <w:pPr>
        <w:pStyle w:val="Heading2"/>
      </w:pPr>
      <w:r>
        <w:t xml:space="preserve">24. Diagnose og Log</w:t>
      </w:r>
    </w:p>
    <w:p>
      <w:pPr>
        <w:pStyle w:val="FirstParagraph"/>
      </w:pPr>
      <w:r>
        <w:t xml:space="preserve">Hvis noget opfører sig forkert, kan Designerens diagnosefunktion bruges.</w:t>
      </w:r>
    </w:p>
    <w:bookmarkStart w:id="104" w:name="kopiér-diagnose-link"/>
    <w:p>
      <w:pPr>
        <w:pStyle w:val="Heading3"/>
      </w:pPr>
      <w:r>
        <w:t xml:space="preserve">Kopiér diagnose-link</w:t>
      </w:r>
    </w:p>
    <w:p>
      <w:pPr>
        <w:pStyle w:val="FirstParagraph"/>
      </w:pPr>
      <w:r>
        <w:t xml:space="preserve">I Designer findes knappen:</w:t>
      </w:r>
    </w:p>
    <w:p>
      <w:pPr>
        <w:pStyle w:val="BodyText"/>
      </w:pPr>
      <w:r>
        <w:rPr>
          <w:bCs/>
          <w:b/>
        </w:rPr>
        <w:t xml:space="preserve">Kopiér diagnose-link</w:t>
      </w:r>
    </w:p>
    <w:p>
      <w:pPr>
        <w:pStyle w:val="BodyText"/>
      </w:pPr>
      <w:r>
        <w:t xml:space="preserve">Loggen kan bl.a. indeholde hændelser som:</w:t>
      </w:r>
    </w:p>
    <w:p>
      <w:pPr>
        <w:numPr>
          <w:ilvl w:val="0"/>
          <w:numId w:val="1022"/>
        </w:numPr>
        <w:pStyle w:val="Compact"/>
      </w:pPr>
      <w:r>
        <w:t xml:space="preserve">palette drag/drop;</w:t>
      </w:r>
    </w:p>
    <w:p>
      <w:pPr>
        <w:numPr>
          <w:ilvl w:val="0"/>
          <w:numId w:val="1022"/>
        </w:numPr>
        <w:pStyle w:val="Compact"/>
      </w:pPr>
      <w:r>
        <w:t xml:space="preserve">reparent/flytning;</w:t>
      </w:r>
    </w:p>
    <w:p>
      <w:pPr>
        <w:numPr>
          <w:ilvl w:val="0"/>
          <w:numId w:val="1022"/>
        </w:numPr>
        <w:pStyle w:val="Compact"/>
      </w:pPr>
      <w:r>
        <w:t xml:space="preserve">resize;</w:t>
      </w:r>
    </w:p>
    <w:p>
      <w:pPr>
        <w:numPr>
          <w:ilvl w:val="0"/>
          <w:numId w:val="1022"/>
        </w:numPr>
        <w:pStyle w:val="Compact"/>
      </w:pPr>
      <w:r>
        <w:t xml:space="preserve">Undo/Redo;</w:t>
      </w:r>
    </w:p>
    <w:p>
      <w:pPr>
        <w:numPr>
          <w:ilvl w:val="0"/>
          <w:numId w:val="1022"/>
        </w:numPr>
        <w:pStyle w:val="Compact"/>
      </w:pPr>
      <w:r>
        <w:t xml:space="preserve">Save;</w:t>
      </w:r>
    </w:p>
    <w:p>
      <w:pPr>
        <w:numPr>
          <w:ilvl w:val="0"/>
          <w:numId w:val="1022"/>
        </w:numPr>
        <w:pStyle w:val="Compact"/>
      </w:pPr>
      <w:r>
        <w:t xml:space="preserve">Preview;</w:t>
      </w:r>
    </w:p>
    <w:p>
      <w:pPr>
        <w:numPr>
          <w:ilvl w:val="0"/>
          <w:numId w:val="1022"/>
        </w:numPr>
        <w:pStyle w:val="Compact"/>
      </w:pPr>
      <w:r>
        <w:t xml:space="preserve">restore;</w:t>
      </w:r>
    </w:p>
    <w:p>
      <w:pPr>
        <w:numPr>
          <w:ilvl w:val="0"/>
          <w:numId w:val="1022"/>
        </w:numPr>
        <w:pStyle w:val="Compact"/>
      </w:pPr>
      <w:r>
        <w:t xml:space="preserve">billedevalg.</w:t>
      </w:r>
    </w:p>
    <w:p>
      <w:pPr>
        <w:pStyle w:val="FirstParagraph"/>
      </w:pPr>
      <w:r>
        <w:t xml:space="preserve">Under</w:t>
      </w:r>
      <w:r>
        <w:t xml:space="preserve"> </w:t>
      </w:r>
      <w:r>
        <w:rPr>
          <w:bCs/>
          <w:b/>
        </w:rPr>
        <w:t xml:space="preserve">Visual Designer Manager → Log</w:t>
      </w:r>
      <w:r>
        <w:t xml:space="preserve"> </w:t>
      </w:r>
      <w:r>
        <w:t xml:space="preserve">kan diagnoseoplysninger ses og ryddes.</w:t>
      </w:r>
    </w:p>
    <w:p>
      <w:pPr>
        <w:pStyle w:val="BodyText"/>
      </w:pPr>
      <w:r>
        <w:t xml:space="preserve">Ved fejl er det nyttigt at notere:</w:t>
      </w:r>
    </w:p>
    <w:p>
      <w:pPr>
        <w:numPr>
          <w:ilvl w:val="0"/>
          <w:numId w:val="1023"/>
        </w:numPr>
        <w:pStyle w:val="Compact"/>
      </w:pPr>
      <w:r>
        <w:t xml:space="preserve">hvad du gjorde;</w:t>
      </w:r>
    </w:p>
    <w:p>
      <w:pPr>
        <w:numPr>
          <w:ilvl w:val="0"/>
          <w:numId w:val="1023"/>
        </w:numPr>
        <w:pStyle w:val="Compact"/>
      </w:pPr>
      <w:r>
        <w:t xml:space="preserve">hvad du forventede;</w:t>
      </w:r>
    </w:p>
    <w:p>
      <w:pPr>
        <w:numPr>
          <w:ilvl w:val="0"/>
          <w:numId w:val="1023"/>
        </w:numPr>
        <w:pStyle w:val="Compact"/>
      </w:pPr>
      <w:r>
        <w:t xml:space="preserve">hvad der skete;</w:t>
      </w:r>
    </w:p>
    <w:p>
      <w:pPr>
        <w:numPr>
          <w:ilvl w:val="0"/>
          <w:numId w:val="1023"/>
        </w:numPr>
        <w:pStyle w:val="Compact"/>
      </w:pPr>
      <w:r>
        <w:t xml:space="preserve">screenshot;</w:t>
      </w:r>
    </w:p>
    <w:p>
      <w:pPr>
        <w:numPr>
          <w:ilvl w:val="0"/>
          <w:numId w:val="1023"/>
        </w:numPr>
        <w:pStyle w:val="Compact"/>
      </w:pPr>
      <w:r>
        <w:t xml:space="preserve">diagnose-link.</w:t>
      </w:r>
    </w:p>
    <w:p>
      <w:r>
        <w:pict>
          <v:rect style="width:0;height:1.5pt" o:hralign="center" o:hrstd="t" o:hr="t"/>
        </w:pict>
      </w:r>
    </w:p>
    <w:bookmarkEnd w:id="104"/>
    <w:bookmarkEnd w:id="105"/>
    <w:bookmarkStart w:id="106" w:name="X34633a19df4e555a40aa63ee9cccd6686a3b183"/>
    <w:p>
      <w:pPr>
        <w:pStyle w:val="Heading2"/>
      </w:pPr>
      <w:r>
        <w:t xml:space="preserve">25. Globalt design – planlagt næste lag</w:t>
      </w:r>
    </w:p>
    <w:p>
      <w:pPr>
        <w:pStyle w:val="FirstParagraph"/>
      </w:pPr>
      <w:r>
        <w:t xml:space="preserve">Visual Designer skal have et globalt designområde, så de samme grundværdier ikke skal sættes manuelt på hver side.</w:t>
      </w:r>
    </w:p>
    <w:p>
      <w:pPr>
        <w:pStyle w:val="BodyText"/>
      </w:pPr>
      <w:r>
        <w:t xml:space="preserve">Planlagte globale indstillinger omfatter:</w:t>
      </w:r>
    </w:p>
    <w:p>
      <w:pPr>
        <w:numPr>
          <w:ilvl w:val="0"/>
          <w:numId w:val="1024"/>
        </w:numPr>
        <w:pStyle w:val="Compact"/>
      </w:pPr>
      <w:r>
        <w:t xml:space="preserve">farvepalette;</w:t>
      </w:r>
    </w:p>
    <w:p>
      <w:pPr>
        <w:numPr>
          <w:ilvl w:val="0"/>
          <w:numId w:val="1024"/>
        </w:numPr>
        <w:pStyle w:val="Compact"/>
      </w:pPr>
      <w:r>
        <w:t xml:space="preserve">skrifttype;</w:t>
      </w:r>
    </w:p>
    <w:p>
      <w:pPr>
        <w:numPr>
          <w:ilvl w:val="0"/>
          <w:numId w:val="1024"/>
        </w:numPr>
        <w:pStyle w:val="Compact"/>
      </w:pPr>
      <w:r>
        <w:t xml:space="preserve">standard tekstfarve;</w:t>
      </w:r>
    </w:p>
    <w:p>
      <w:pPr>
        <w:numPr>
          <w:ilvl w:val="0"/>
          <w:numId w:val="1024"/>
        </w:numPr>
        <w:pStyle w:val="Compact"/>
      </w:pPr>
      <w:r>
        <w:t xml:space="preserve">standard overskriftsfarve;</w:t>
      </w:r>
    </w:p>
    <w:p>
      <w:pPr>
        <w:numPr>
          <w:ilvl w:val="0"/>
          <w:numId w:val="1024"/>
        </w:numPr>
        <w:pStyle w:val="Compact"/>
      </w:pPr>
      <w:r>
        <w:t xml:space="preserve">sidebaggrund;</w:t>
      </w:r>
    </w:p>
    <w:p>
      <w:pPr>
        <w:numPr>
          <w:ilvl w:val="0"/>
          <w:numId w:val="1024"/>
        </w:numPr>
        <w:pStyle w:val="Compact"/>
      </w:pPr>
      <w:r>
        <w:t xml:space="preserve">desktopbredde;</w:t>
      </w:r>
    </w:p>
    <w:p>
      <w:pPr>
        <w:numPr>
          <w:ilvl w:val="0"/>
          <w:numId w:val="1024"/>
        </w:numPr>
        <w:pStyle w:val="Compact"/>
      </w:pPr>
      <w:r>
        <w:t xml:space="preserve">mobilbredde;</w:t>
      </w:r>
    </w:p>
    <w:p>
      <w:pPr>
        <w:numPr>
          <w:ilvl w:val="0"/>
          <w:numId w:val="1024"/>
        </w:numPr>
        <w:pStyle w:val="Compact"/>
      </w:pPr>
      <w:r>
        <w:t xml:space="preserve">standardafstande.</w:t>
      </w:r>
    </w:p>
    <w:p>
      <w:pPr>
        <w:pStyle w:val="FirstParagraph"/>
      </w:pPr>
      <w:r>
        <w:t xml:space="preserve">Et element kan senere enten</w:t>
      </w:r>
      <w:r>
        <w:t xml:space="preserve"> </w:t>
      </w:r>
      <w:r>
        <w:rPr>
          <w:bCs/>
          <w:b/>
        </w:rPr>
        <w:t xml:space="preserve">arve global stil</w:t>
      </w:r>
      <w:r>
        <w:t xml:space="preserve"> </w:t>
      </w:r>
      <w:r>
        <w:t xml:space="preserve">eller</w:t>
      </w:r>
      <w:r>
        <w:t xml:space="preserve"> </w:t>
      </w:r>
      <w:r>
        <w:rPr>
          <w:bCs/>
          <w:b/>
        </w:rPr>
        <w:t xml:space="preserve">overskrive den lokalt</w:t>
      </w:r>
      <w:r>
        <w:t xml:space="preserve">.</w:t>
      </w:r>
    </w:p>
    <w:p>
      <w:r>
        <w:pict>
          <v:rect style="width:0;height:1.5pt" o:hralign="center" o:hrstd="t" o:hr="t"/>
        </w:pict>
      </w:r>
    </w:p>
    <w:bookmarkEnd w:id="106"/>
    <w:bookmarkStart w:id="109" w:name="Xbcd59f0c86e70d51c4c6037509076d17c30d172"/>
    <w:p>
      <w:pPr>
        <w:pStyle w:val="Heading2"/>
      </w:pPr>
      <w:r>
        <w:t xml:space="preserve">26. Header og Footer – planlagt Designer</w:t>
      </w:r>
    </w:p>
    <w:p>
      <w:pPr>
        <w:pStyle w:val="FirstParagraph"/>
      </w:pPr>
      <w:r>
        <w:t xml:space="preserve">Header og Footer skal ikke være almindelige elementer på hver side.</w:t>
      </w:r>
    </w:p>
    <w:p>
      <w:pPr>
        <w:pStyle w:val="BodyText"/>
      </w:pPr>
      <w:r>
        <w:t xml:space="preserve">De skal have egne globale Designer-modeller.</w:t>
      </w:r>
    </w:p>
    <w:bookmarkStart w:id="107" w:name="header-designer"/>
    <w:p>
      <w:pPr>
        <w:pStyle w:val="Heading3"/>
      </w:pPr>
      <w:r>
        <w:t xml:space="preserve">Header Designer</w:t>
      </w:r>
    </w:p>
    <w:p>
      <w:pPr>
        <w:pStyle w:val="FirstParagraph"/>
      </w:pPr>
      <w:r>
        <w:t xml:space="preserve">Skal kunne arbejde med fx:</w:t>
      </w:r>
    </w:p>
    <w:p>
      <w:pPr>
        <w:numPr>
          <w:ilvl w:val="0"/>
          <w:numId w:val="1025"/>
        </w:numPr>
        <w:pStyle w:val="Compact"/>
      </w:pPr>
      <w:r>
        <w:t xml:space="preserve">Logo;</w:t>
      </w:r>
    </w:p>
    <w:p>
      <w:pPr>
        <w:numPr>
          <w:ilvl w:val="0"/>
          <w:numId w:val="1025"/>
        </w:numPr>
        <w:pStyle w:val="Compact"/>
      </w:pPr>
      <w:r>
        <w:t xml:space="preserve">Menu;</w:t>
      </w:r>
    </w:p>
    <w:p>
      <w:pPr>
        <w:numPr>
          <w:ilvl w:val="0"/>
          <w:numId w:val="1025"/>
        </w:numPr>
        <w:pStyle w:val="Compact"/>
      </w:pPr>
      <w:r>
        <w:t xml:space="preserve">Tekst;</w:t>
      </w:r>
    </w:p>
    <w:p>
      <w:pPr>
        <w:numPr>
          <w:ilvl w:val="0"/>
          <w:numId w:val="1025"/>
        </w:numPr>
        <w:pStyle w:val="Compact"/>
      </w:pPr>
      <w:r>
        <w:t xml:space="preserve">Knap;</w:t>
      </w:r>
    </w:p>
    <w:p>
      <w:pPr>
        <w:numPr>
          <w:ilvl w:val="0"/>
          <w:numId w:val="1025"/>
        </w:numPr>
        <w:pStyle w:val="Compact"/>
      </w:pPr>
      <w:r>
        <w:t xml:space="preserve">Kasser/layout.</w:t>
      </w:r>
    </w:p>
    <w:bookmarkEnd w:id="107"/>
    <w:bookmarkStart w:id="108" w:name="footer-designer"/>
    <w:p>
      <w:pPr>
        <w:pStyle w:val="Heading3"/>
      </w:pPr>
      <w:r>
        <w:t xml:space="preserve">Footer Designer</w:t>
      </w:r>
    </w:p>
    <w:p>
      <w:pPr>
        <w:pStyle w:val="FirstParagraph"/>
      </w:pPr>
      <w:r>
        <w:t xml:space="preserve">Skal kunne arbejde med fx:</w:t>
      </w:r>
    </w:p>
    <w:p>
      <w:pPr>
        <w:numPr>
          <w:ilvl w:val="0"/>
          <w:numId w:val="1026"/>
        </w:numPr>
        <w:pStyle w:val="Compact"/>
      </w:pPr>
      <w:r>
        <w:t xml:space="preserve">Tekst;</w:t>
      </w:r>
    </w:p>
    <w:p>
      <w:pPr>
        <w:numPr>
          <w:ilvl w:val="0"/>
          <w:numId w:val="1026"/>
        </w:numPr>
        <w:pStyle w:val="Compact"/>
      </w:pPr>
      <w:r>
        <w:t xml:space="preserve">Menu;</w:t>
      </w:r>
    </w:p>
    <w:p>
      <w:pPr>
        <w:numPr>
          <w:ilvl w:val="0"/>
          <w:numId w:val="1026"/>
        </w:numPr>
        <w:pStyle w:val="Compact"/>
      </w:pPr>
      <w:r>
        <w:t xml:space="preserve">Logo;</w:t>
      </w:r>
    </w:p>
    <w:p>
      <w:pPr>
        <w:numPr>
          <w:ilvl w:val="0"/>
          <w:numId w:val="1026"/>
        </w:numPr>
        <w:pStyle w:val="Compact"/>
      </w:pPr>
      <w:r>
        <w:t xml:space="preserve">Links;</w:t>
      </w:r>
    </w:p>
    <w:p>
      <w:pPr>
        <w:numPr>
          <w:ilvl w:val="0"/>
          <w:numId w:val="1026"/>
        </w:numPr>
        <w:pStyle w:val="Compact"/>
      </w:pPr>
      <w:r>
        <w:t xml:space="preserve">Kasser/layout.</w:t>
      </w:r>
    </w:p>
    <w:p>
      <w:pPr>
        <w:pStyle w:val="FirstParagraph"/>
      </w:pPr>
      <w:r>
        <w:t xml:space="preserve">Header/Footer får deres egen versionshistorik og skal bruge samme grundlæggende drag-and-drop-motor som Side Designer.</w:t>
      </w:r>
    </w:p>
    <w:p>
      <w:r>
        <w:pict>
          <v:rect style="width:0;height:1.5pt" o:hralign="center" o:hrstd="t" o:hr="t"/>
        </w:pict>
      </w:r>
    </w:p>
    <w:bookmarkEnd w:id="108"/>
    <w:bookmarkEnd w:id="109"/>
    <w:bookmarkStart w:id="110" w:name="Xe6aef1532afbebe367fb458af943a1287a6dcb8"/>
    <w:p>
      <w:pPr>
        <w:pStyle w:val="Heading2"/>
      </w:pPr>
      <w:r>
        <w:t xml:space="preserve">27. Temaets rolle</w:t>
      </w:r>
    </w:p>
    <w:p>
      <w:pPr>
        <w:pStyle w:val="FirstParagraph"/>
      </w:pPr>
      <w:r>
        <w:t xml:space="preserve">På sigt skal</w:t>
      </w:r>
      <w:r>
        <w:t xml:space="preserve"> </w:t>
      </w:r>
      <w:r>
        <w:rPr>
          <w:bCs/>
          <w:b/>
        </w:rPr>
        <w:t xml:space="preserve">Hangar18 Base Theme</w:t>
      </w:r>
      <w:r>
        <w:t xml:space="preserve"> </w:t>
      </w:r>
      <w:r>
        <w:t xml:space="preserve">primært fungere som WordPress-shell/runtime.</w:t>
      </w:r>
    </w:p>
    <w:p>
      <w:pPr>
        <w:pStyle w:val="BodyText"/>
      </w:pPr>
      <w:r>
        <w:t xml:space="preserve">Det betyder:</w:t>
      </w:r>
    </w:p>
    <w:p>
      <w:pPr>
        <w:numPr>
          <w:ilvl w:val="0"/>
          <w:numId w:val="1027"/>
        </w:numPr>
        <w:pStyle w:val="Compact"/>
      </w:pPr>
      <w:r>
        <w:t xml:space="preserve">WordPress står fortsat for sider, URL'er, templates og frontend-hook;</w:t>
      </w:r>
    </w:p>
    <w:p>
      <w:pPr>
        <w:numPr>
          <w:ilvl w:val="0"/>
          <w:numId w:val="1027"/>
        </w:numPr>
        <w:pStyle w:val="Compact"/>
      </w:pPr>
      <w:r>
        <w:t xml:space="preserve">Manageren står for det visuelle design;</w:t>
      </w:r>
    </w:p>
    <w:p>
      <w:pPr>
        <w:numPr>
          <w:ilvl w:val="0"/>
          <w:numId w:val="1027"/>
        </w:numPr>
        <w:pStyle w:val="Compact"/>
      </w:pPr>
      <w:r>
        <w:t xml:space="preserve">Header/Footer og globale designvalg styres fra Manager;</w:t>
      </w:r>
    </w:p>
    <w:p>
      <w:pPr>
        <w:numPr>
          <w:ilvl w:val="0"/>
          <w:numId w:val="1027"/>
        </w:numPr>
        <w:pStyle w:val="Compact"/>
      </w:pPr>
      <w:r>
        <w:t xml:space="preserve">almindelige sider bygges i Visual Designer.</w:t>
      </w:r>
    </w:p>
    <w:p>
      <w:pPr>
        <w:pStyle w:val="FirstParagraph"/>
      </w:pPr>
      <w:r>
        <w:t xml:space="preserve">Header og Footer ligger uden for en almindelig sides model og kan derfor ikke slettes ved at redigere en side.</w:t>
      </w:r>
    </w:p>
    <w:p>
      <w:r>
        <w:pict>
          <v:rect style="width:0;height:1.5pt" o:hralign="center" o:hrstd="t" o:hr="t"/>
        </w:pict>
      </w:r>
    </w:p>
    <w:bookmarkEnd w:id="110"/>
    <w:bookmarkStart w:id="111" w:name="X7297a1af236124518da6b8a270470e9514950c7"/>
    <w:p>
      <w:pPr>
        <w:pStyle w:val="Heading2"/>
      </w:pPr>
      <w:r>
        <w:t xml:space="preserve">28. Kommende elementtyper</w:t>
      </w:r>
    </w:p>
    <w:p>
      <w:pPr>
        <w:pStyle w:val="FirstParagraph"/>
      </w:pPr>
      <w:r>
        <w:t xml:space="preserve">Når det nuværende layout-, styling- og tema-fundament er låst, kan Designer udvides med flere LEGO-klodser.</w:t>
      </w:r>
    </w:p>
    <w:p>
      <w:pPr>
        <w:pStyle w:val="BodyText"/>
      </w:pPr>
      <w:r>
        <w:t xml:space="preserve">Mulige næste elementer:</w:t>
      </w:r>
    </w:p>
    <w:p>
      <w:pPr>
        <w:numPr>
          <w:ilvl w:val="0"/>
          <w:numId w:val="1028"/>
        </w:numPr>
        <w:pStyle w:val="Compact"/>
      </w:pPr>
      <w:r>
        <w:t xml:space="preserve">Knap;</w:t>
      </w:r>
    </w:p>
    <w:p>
      <w:pPr>
        <w:numPr>
          <w:ilvl w:val="0"/>
          <w:numId w:val="1028"/>
        </w:numPr>
        <w:pStyle w:val="Compact"/>
      </w:pPr>
      <w:r>
        <w:t xml:space="preserve">Divider/skillelinje;</w:t>
      </w:r>
    </w:p>
    <w:p>
      <w:pPr>
        <w:numPr>
          <w:ilvl w:val="0"/>
          <w:numId w:val="1028"/>
        </w:numPr>
        <w:pStyle w:val="Compact"/>
      </w:pPr>
      <w:r>
        <w:t xml:space="preserve">Spacer/afstand;</w:t>
      </w:r>
    </w:p>
    <w:p>
      <w:pPr>
        <w:numPr>
          <w:ilvl w:val="0"/>
          <w:numId w:val="1028"/>
        </w:numPr>
        <w:pStyle w:val="Compact"/>
      </w:pPr>
      <w:r>
        <w:t xml:space="preserve">Ikon;</w:t>
      </w:r>
    </w:p>
    <w:p>
      <w:pPr>
        <w:numPr>
          <w:ilvl w:val="0"/>
          <w:numId w:val="1028"/>
        </w:numPr>
        <w:pStyle w:val="Compact"/>
      </w:pPr>
      <w:r>
        <w:t xml:space="preserve">Logo;</w:t>
      </w:r>
    </w:p>
    <w:p>
      <w:pPr>
        <w:numPr>
          <w:ilvl w:val="0"/>
          <w:numId w:val="1028"/>
        </w:numPr>
        <w:pStyle w:val="Compact"/>
      </w:pPr>
      <w:r>
        <w:t xml:space="preserve">Menu;</w:t>
      </w:r>
    </w:p>
    <w:p>
      <w:pPr>
        <w:numPr>
          <w:ilvl w:val="0"/>
          <w:numId w:val="1028"/>
        </w:numPr>
        <w:pStyle w:val="Compact"/>
      </w:pPr>
      <w:r>
        <w:t xml:space="preserve">Galleri;</w:t>
      </w:r>
    </w:p>
    <w:p>
      <w:pPr>
        <w:numPr>
          <w:ilvl w:val="0"/>
          <w:numId w:val="1028"/>
        </w:numPr>
        <w:pStyle w:val="Compact"/>
      </w:pPr>
      <w:r>
        <w:t xml:space="preserve">video;</w:t>
      </w:r>
    </w:p>
    <w:p>
      <w:pPr>
        <w:numPr>
          <w:ilvl w:val="0"/>
          <w:numId w:val="1028"/>
        </w:numPr>
        <w:pStyle w:val="Compact"/>
      </w:pPr>
      <w:r>
        <w:t xml:space="preserve">kort/map;</w:t>
      </w:r>
    </w:p>
    <w:p>
      <w:pPr>
        <w:numPr>
          <w:ilvl w:val="0"/>
          <w:numId w:val="1028"/>
        </w:numPr>
        <w:pStyle w:val="Compact"/>
      </w:pPr>
      <w:r>
        <w:t xml:space="preserve">formular;</w:t>
      </w:r>
    </w:p>
    <w:p>
      <w:pPr>
        <w:numPr>
          <w:ilvl w:val="0"/>
          <w:numId w:val="1028"/>
        </w:numPr>
        <w:pStyle w:val="Compact"/>
      </w:pPr>
      <w:r>
        <w:t xml:space="preserve">dynamiske Køretøj-, Event- og Galleri-elementer.</w:t>
      </w:r>
    </w:p>
    <w:p>
      <w:pPr>
        <w:pStyle w:val="FirstParagraph"/>
      </w:pPr>
      <w:r>
        <w:t xml:space="preserve">Målet er, at alle nye elementer bruger de samme grundprincipper for:</w:t>
      </w:r>
    </w:p>
    <w:p>
      <w:pPr>
        <w:numPr>
          <w:ilvl w:val="0"/>
          <w:numId w:val="1029"/>
        </w:numPr>
        <w:pStyle w:val="Compact"/>
      </w:pPr>
      <w:r>
        <w:t xml:space="preserve">placering;</w:t>
      </w:r>
    </w:p>
    <w:p>
      <w:pPr>
        <w:numPr>
          <w:ilvl w:val="0"/>
          <w:numId w:val="1029"/>
        </w:numPr>
        <w:pStyle w:val="Compact"/>
      </w:pPr>
      <w:r>
        <w:t xml:space="preserve">resize;</w:t>
      </w:r>
    </w:p>
    <w:p>
      <w:pPr>
        <w:numPr>
          <w:ilvl w:val="0"/>
          <w:numId w:val="1029"/>
        </w:numPr>
        <w:pStyle w:val="Compact"/>
      </w:pPr>
      <w:r>
        <w:t xml:space="preserve">border;</w:t>
      </w:r>
    </w:p>
    <w:p>
      <w:pPr>
        <w:numPr>
          <w:ilvl w:val="0"/>
          <w:numId w:val="1029"/>
        </w:numPr>
        <w:pStyle w:val="Compact"/>
      </w:pPr>
      <w:r>
        <w:t xml:space="preserve">afstand;</w:t>
      </w:r>
    </w:p>
    <w:p>
      <w:pPr>
        <w:numPr>
          <w:ilvl w:val="0"/>
          <w:numId w:val="1029"/>
        </w:numPr>
        <w:pStyle w:val="Compact"/>
      </w:pPr>
      <w:r>
        <w:t xml:space="preserve">baggrund;</w:t>
      </w:r>
    </w:p>
    <w:p>
      <w:pPr>
        <w:numPr>
          <w:ilvl w:val="0"/>
          <w:numId w:val="1029"/>
        </w:numPr>
        <w:pStyle w:val="Compact"/>
      </w:pPr>
      <w:r>
        <w:t xml:space="preserve">responsive regler;</w:t>
      </w:r>
    </w:p>
    <w:p>
      <w:pPr>
        <w:numPr>
          <w:ilvl w:val="0"/>
          <w:numId w:val="1029"/>
        </w:numPr>
        <w:pStyle w:val="Compact"/>
      </w:pPr>
      <w:r>
        <w:t xml:space="preserve">Save/Preview/versionering.</w:t>
      </w:r>
    </w:p>
    <w:p>
      <w:r>
        <w:pict>
          <v:rect style="width:0;height:1.5pt" o:hralign="center" o:hrstd="t" o:hr="t"/>
        </w:pict>
      </w:r>
    </w:p>
    <w:bookmarkEnd w:id="111"/>
    <w:bookmarkStart w:id="112" w:name="Xa02041a1e1a5e130536e2220106087a55e1fbcd"/>
    <w:p>
      <w:pPr>
        <w:pStyle w:val="Heading2"/>
      </w:pPr>
      <w:r>
        <w:t xml:space="preserve">29. Anbefalet arbejdsgang</w:t>
      </w:r>
    </w:p>
    <w:p>
      <w:pPr>
        <w:pStyle w:val="FirstParagraph"/>
      </w:pPr>
      <w:r>
        <w:t xml:space="preserve">Ved almindelig sideredigering anbefales:</w:t>
      </w:r>
    </w:p>
    <w:p>
      <w:pPr>
        <w:numPr>
          <w:ilvl w:val="0"/>
          <w:numId w:val="1030"/>
        </w:numPr>
        <w:pStyle w:val="Compact"/>
      </w:pPr>
      <w:r>
        <w:t xml:space="preserve">Åbn siden i Designer.</w:t>
      </w:r>
    </w:p>
    <w:p>
      <w:pPr>
        <w:numPr>
          <w:ilvl w:val="0"/>
          <w:numId w:val="1030"/>
        </w:numPr>
        <w:pStyle w:val="Compact"/>
      </w:pPr>
      <w:r>
        <w:t xml:space="preserve">Brug</w:t>
      </w:r>
      <w:r>
        <w:t xml:space="preserve"> </w:t>
      </w:r>
      <w:r>
        <w:rPr>
          <w:bCs/>
          <w:b/>
        </w:rPr>
        <w:t xml:space="preserve">Forhåndsvis</w:t>
      </w:r>
      <w:r>
        <w:t xml:space="preserve"> </w:t>
      </w:r>
      <w:r>
        <w:t xml:space="preserve">hvis du vil se den aktuelle gemte eller usavede retning.</w:t>
      </w:r>
    </w:p>
    <w:p>
      <w:pPr>
        <w:numPr>
          <w:ilvl w:val="0"/>
          <w:numId w:val="1030"/>
        </w:numPr>
        <w:pStyle w:val="Compact"/>
      </w:pPr>
      <w:r>
        <w:t xml:space="preserve">Tilføj eller flyt Sektion/Kasse/elementer.</w:t>
      </w:r>
    </w:p>
    <w:p>
      <w:pPr>
        <w:numPr>
          <w:ilvl w:val="0"/>
          <w:numId w:val="1030"/>
        </w:numPr>
        <w:pStyle w:val="Compact"/>
      </w:pPr>
      <w:r>
        <w:t xml:space="preserve">Rediger indhold og styling i Inspector.</w:t>
      </w:r>
    </w:p>
    <w:p>
      <w:pPr>
        <w:numPr>
          <w:ilvl w:val="0"/>
          <w:numId w:val="1030"/>
        </w:numPr>
        <w:pStyle w:val="Compact"/>
      </w:pPr>
      <w:r>
        <w:t xml:space="preserve">Kontrollér for røde overlap-advarsler.</w:t>
      </w:r>
    </w:p>
    <w:p>
      <w:pPr>
        <w:numPr>
          <w:ilvl w:val="0"/>
          <w:numId w:val="1030"/>
        </w:numPr>
        <w:pStyle w:val="Compact"/>
      </w:pPr>
      <w:r>
        <w:t xml:space="preserve">Brug</w:t>
      </w:r>
      <w:r>
        <w:t xml:space="preserve"> </w:t>
      </w:r>
      <w:r>
        <w:rPr>
          <w:bCs/>
          <w:b/>
        </w:rPr>
        <w:t xml:space="preserve">Forhåndsvis</w:t>
      </w:r>
      <w:r>
        <w:t xml:space="preserve"> </w:t>
      </w:r>
      <w:r>
        <w:t xml:space="preserve">uden at gemme.</w:t>
      </w:r>
    </w:p>
    <w:p>
      <w:pPr>
        <w:numPr>
          <w:ilvl w:val="0"/>
          <w:numId w:val="1030"/>
        </w:numPr>
        <w:pStyle w:val="Compact"/>
      </w:pPr>
      <w:r>
        <w:t xml:space="preserve">Ret eventuelle fejl.</w:t>
      </w:r>
    </w:p>
    <w:p>
      <w:pPr>
        <w:numPr>
          <w:ilvl w:val="0"/>
          <w:numId w:val="1030"/>
        </w:numPr>
        <w:pStyle w:val="Compact"/>
      </w:pPr>
      <w:r>
        <w:t xml:space="preserve">Klik</w:t>
      </w:r>
      <w:r>
        <w:t xml:space="preserve"> </w:t>
      </w:r>
      <w:r>
        <w:rPr>
          <w:bCs/>
          <w:b/>
        </w:rPr>
        <w:t xml:space="preserve">Gem som ny version</w:t>
      </w:r>
      <w:r>
        <w:t xml:space="preserve">.</w:t>
      </w:r>
    </w:p>
    <w:p>
      <w:pPr>
        <w:numPr>
          <w:ilvl w:val="0"/>
          <w:numId w:val="1030"/>
        </w:numPr>
        <w:pStyle w:val="Compact"/>
      </w:pPr>
      <w:r>
        <w:t xml:space="preserve">Brug</w:t>
      </w:r>
      <w:r>
        <w:t xml:space="preserve"> </w:t>
      </w:r>
      <w:r>
        <w:rPr>
          <w:bCs/>
          <w:b/>
        </w:rPr>
        <w:t xml:space="preserve">Gem &amp; vis</w:t>
      </w:r>
      <w:r>
        <w:t xml:space="preserve"> </w:t>
      </w:r>
      <w:r>
        <w:t xml:space="preserve">eller åbn den offentlige side.</w:t>
      </w:r>
    </w:p>
    <w:p>
      <w:pPr>
        <w:numPr>
          <w:ilvl w:val="0"/>
          <w:numId w:val="1030"/>
        </w:numPr>
        <w:pStyle w:val="Compact"/>
      </w:pPr>
      <w:r>
        <w:t xml:space="preserve">Kontrollér desktop og mobil.</w:t>
      </w:r>
    </w:p>
    <w:p>
      <w:pPr>
        <w:pStyle w:val="FirstParagraph"/>
      </w:pPr>
      <w:r>
        <w:t xml:space="preserve">Ved større ændringer anbefales desuden at tage en Backup først.</w:t>
      </w:r>
    </w:p>
    <w:p>
      <w:r>
        <w:pict>
          <v:rect style="width:0;height:1.5pt" o:hralign="center" o:hrstd="t" o:hr="t"/>
        </w:pict>
      </w:r>
    </w:p>
    <w:bookmarkEnd w:id="112"/>
    <w:bookmarkStart w:id="115" w:name="Xb911f06fd39c699d940aae8124fd03e42878b2f"/>
    <w:p>
      <w:pPr>
        <w:pStyle w:val="Heading2"/>
      </w:pPr>
      <w:r>
        <w:t xml:space="preserve">30. Hurtigt eksempel – byg en sektion med billede og tekst</w:t>
      </w:r>
    </w:p>
    <w:bookmarkStart w:id="113" w:name="målet"/>
    <w:p>
      <w:pPr>
        <w:pStyle w:val="Heading3"/>
      </w:pPr>
      <w:r>
        <w:t xml:space="preserve">Målet</w:t>
      </w:r>
    </w:p>
    <w:p>
      <w:pPr>
        <w:pStyle w:val="SourceCode"/>
      </w:pPr>
      <w:r>
        <w:rPr>
          <w:rStyle w:val="VerbatimChar"/>
        </w:rPr>
        <w:t xml:space="preserve">SEKTION</w:t>
      </w:r>
      <w:r>
        <w:br/>
      </w:r>
      <w:r>
        <w:rPr>
          <w:rStyle w:val="VerbatimChar"/>
        </w:rPr>
        <w:t xml:space="preserve">└── KASSE</w:t>
      </w:r>
      <w:r>
        <w:br/>
      </w:r>
      <w:r>
        <w:rPr>
          <w:rStyle w:val="VerbatimChar"/>
        </w:rPr>
        <w:t xml:space="preserve">    ┌───────────────┬───────────────┐</w:t>
      </w:r>
      <w:r>
        <w:br/>
      </w:r>
      <w:r>
        <w:rPr>
          <w:rStyle w:val="VerbatimChar"/>
        </w:rPr>
        <w:t xml:space="preserve">    │    Billede    │     Tekst     │</w:t>
      </w:r>
      <w:r>
        <w:br/>
      </w:r>
      <w:r>
        <w:rPr>
          <w:rStyle w:val="VerbatimChar"/>
        </w:rPr>
        <w:t xml:space="preserve">    └───────────────┴───────────────┘</w:t>
      </w:r>
    </w:p>
    <w:bookmarkEnd w:id="113"/>
    <w:bookmarkStart w:id="114" w:name="fremgangsmåde"/>
    <w:p>
      <w:pPr>
        <w:pStyle w:val="Heading3"/>
      </w:pPr>
      <w:r>
        <w:t xml:space="preserve">Fremgangsmåde</w:t>
      </w:r>
    </w:p>
    <w:p>
      <w:pPr>
        <w:numPr>
          <w:ilvl w:val="0"/>
          <w:numId w:val="1031"/>
        </w:numPr>
        <w:pStyle w:val="Compact"/>
      </w:pPr>
      <w:r>
        <w:t xml:space="preserve">Træk</w:t>
      </w:r>
      <w:r>
        <w:t xml:space="preserve"> </w:t>
      </w:r>
      <w:r>
        <w:rPr>
          <w:bCs/>
          <w:b/>
        </w:rPr>
        <w:t xml:space="preserve">Sektion</w:t>
      </w:r>
      <w:r>
        <w:t xml:space="preserve"> </w:t>
      </w:r>
      <w:r>
        <w:t xml:space="preserve">ind på siden.</w:t>
      </w:r>
    </w:p>
    <w:p>
      <w:pPr>
        <w:numPr>
          <w:ilvl w:val="0"/>
          <w:numId w:val="1031"/>
        </w:numPr>
        <w:pStyle w:val="Compact"/>
      </w:pPr>
      <w:r>
        <w:t xml:space="preserve">Træk</w:t>
      </w:r>
      <w:r>
        <w:t xml:space="preserve"> </w:t>
      </w:r>
      <w:r>
        <w:rPr>
          <w:bCs/>
          <w:b/>
        </w:rPr>
        <w:t xml:space="preserve">Kasse</w:t>
      </w:r>
      <w:r>
        <w:t xml:space="preserve"> </w:t>
      </w:r>
      <w:r>
        <w:t xml:space="preserve">ind i Sektionen.</w:t>
      </w:r>
    </w:p>
    <w:p>
      <w:pPr>
        <w:numPr>
          <w:ilvl w:val="0"/>
          <w:numId w:val="1031"/>
        </w:numPr>
        <w:pStyle w:val="Compact"/>
      </w:pPr>
      <w:r>
        <w:t xml:space="preserve">Træk</w:t>
      </w:r>
      <w:r>
        <w:t xml:space="preserve"> </w:t>
      </w:r>
      <w:r>
        <w:rPr>
          <w:bCs/>
          <w:b/>
        </w:rPr>
        <w:t xml:space="preserve">Billede</w:t>
      </w:r>
      <w:r>
        <w:t xml:space="preserve"> </w:t>
      </w:r>
      <w:r>
        <w:t xml:space="preserve">ind i Kassen.</w:t>
      </w:r>
    </w:p>
    <w:p>
      <w:pPr>
        <w:numPr>
          <w:ilvl w:val="0"/>
          <w:numId w:val="1031"/>
        </w:numPr>
        <w:pStyle w:val="Compact"/>
      </w:pPr>
      <w:r>
        <w:t xml:space="preserve">Vælg billedet i Inspector.</w:t>
      </w:r>
    </w:p>
    <w:p>
      <w:pPr>
        <w:numPr>
          <w:ilvl w:val="0"/>
          <w:numId w:val="1031"/>
        </w:numPr>
        <w:pStyle w:val="Compact"/>
      </w:pPr>
      <w:r>
        <w:t xml:space="preserve">Træk</w:t>
      </w:r>
      <w:r>
        <w:t xml:space="preserve"> </w:t>
      </w:r>
      <w:r>
        <w:rPr>
          <w:bCs/>
          <w:b/>
        </w:rPr>
        <w:t xml:space="preserve">Tekst</w:t>
      </w:r>
      <w:r>
        <w:t xml:space="preserve"> </w:t>
      </w:r>
      <w:r>
        <w:t xml:space="preserve">over Billede-elementet og slip i</w:t>
      </w:r>
      <w:r>
        <w:t xml:space="preserve"> </w:t>
      </w:r>
      <w:r>
        <w:rPr>
          <w:bCs/>
          <w:b/>
        </w:rPr>
        <w:t xml:space="preserve">HØJRE</w:t>
      </w:r>
      <w:r>
        <w:t xml:space="preserve">-zonen.</w:t>
      </w:r>
    </w:p>
    <w:p>
      <w:pPr>
        <w:numPr>
          <w:ilvl w:val="0"/>
          <w:numId w:val="1031"/>
        </w:numPr>
        <w:pStyle w:val="Compact"/>
      </w:pPr>
      <w:r>
        <w:t xml:space="preserve">Vælg Tekst-elementet.</w:t>
      </w:r>
    </w:p>
    <w:p>
      <w:pPr>
        <w:numPr>
          <w:ilvl w:val="0"/>
          <w:numId w:val="1031"/>
        </w:numPr>
        <w:pStyle w:val="Compact"/>
      </w:pPr>
      <w:r>
        <w:t xml:space="preserve">Indtast valgfri overskrift og brødtekst.</w:t>
      </w:r>
    </w:p>
    <w:p>
      <w:pPr>
        <w:numPr>
          <w:ilvl w:val="0"/>
          <w:numId w:val="1031"/>
        </w:numPr>
        <w:pStyle w:val="Compact"/>
      </w:pPr>
      <w:r>
        <w:t xml:space="preserve">Tilpas bredde, border og afstand.</w:t>
      </w:r>
    </w:p>
    <w:p>
      <w:pPr>
        <w:numPr>
          <w:ilvl w:val="0"/>
          <w:numId w:val="1031"/>
        </w:numPr>
        <w:pStyle w:val="Compact"/>
      </w:pPr>
      <w:r>
        <w:t xml:space="preserve">Klik</w:t>
      </w:r>
      <w:r>
        <w:t xml:space="preserve"> </w:t>
      </w:r>
      <w:r>
        <w:rPr>
          <w:bCs/>
          <w:b/>
        </w:rPr>
        <w:t xml:space="preserve">Forhåndsvis</w:t>
      </w:r>
      <w:r>
        <w:t xml:space="preserve">.</w:t>
      </w:r>
    </w:p>
    <w:p>
      <w:pPr>
        <w:numPr>
          <w:ilvl w:val="0"/>
          <w:numId w:val="1031"/>
        </w:numPr>
        <w:pStyle w:val="Compact"/>
      </w:pPr>
      <w:r>
        <w:t xml:space="preserve">Klik</w:t>
      </w:r>
      <w:r>
        <w:t xml:space="preserve"> </w:t>
      </w:r>
      <w:r>
        <w:rPr>
          <w:bCs/>
          <w:b/>
        </w:rPr>
        <w:t xml:space="preserve">Gem som ny version</w:t>
      </w:r>
      <w:r>
        <w:t xml:space="preserve">, når resultatet er korrekt.</w:t>
      </w:r>
    </w:p>
    <w:p>
      <w:r>
        <w:pict>
          <v:rect style="width:0;height:1.5pt" o:hralign="center" o:hrstd="t" o:hr="t"/>
        </w:pict>
      </w:r>
    </w:p>
    <w:bookmarkEnd w:id="114"/>
    <w:bookmarkEnd w:id="115"/>
    <w:bookmarkStart w:id="116" w:name="X699a3e427e72de054fc55cfe6004c1b3898e94c"/>
    <w:p>
      <w:pPr>
        <w:pStyle w:val="Heading2"/>
      </w:pPr>
      <w:r>
        <w:t xml:space="preserve">31. Hurtigt eksempel – to rækker til venstre og ét højt element til højre</w:t>
      </w:r>
    </w:p>
    <w:p>
      <w:pPr>
        <w:pStyle w:val="FirstParagraph"/>
      </w:pPr>
      <w:r>
        <w:t xml:space="preserve">Start med:</w:t>
      </w:r>
    </w:p>
    <w:p>
      <w:pPr>
        <w:pStyle w:val="SourceCode"/>
      </w:pPr>
      <w:r>
        <w:rPr>
          <w:rStyle w:val="VerbatimChar"/>
        </w:rPr>
        <w:t xml:space="preserve">┌───────────────┬───────────────┐</w:t>
      </w:r>
      <w:r>
        <w:br/>
      </w:r>
      <w:r>
        <w:rPr>
          <w:rStyle w:val="VerbatimChar"/>
        </w:rPr>
        <w:t xml:space="preserve">│    Billede    │     Tekst     │</w:t>
      </w:r>
      <w:r>
        <w:br/>
      </w:r>
      <w:r>
        <w:rPr>
          <w:rStyle w:val="VerbatimChar"/>
        </w:rPr>
        <w:t xml:space="preserve">└───────────────┴───────────────┘</w:t>
      </w:r>
    </w:p>
    <w:p>
      <w:pPr>
        <w:pStyle w:val="FirstParagraph"/>
      </w:pPr>
      <w:r>
        <w:t xml:space="preserve">Træk et nyt Tekst-element ind og slip det</w:t>
      </w:r>
      <w:r>
        <w:t xml:space="preserve"> </w:t>
      </w:r>
      <w:r>
        <w:rPr>
          <w:bCs/>
          <w:b/>
        </w:rPr>
        <w:t xml:space="preserve">UNDER Billede</w:t>
      </w:r>
      <w:r>
        <w:t xml:space="preserve">.</w:t>
      </w:r>
    </w:p>
    <w:p>
      <w:pPr>
        <w:pStyle w:val="BodyText"/>
      </w:pPr>
      <w:r>
        <w:t xml:space="preserve">Resultatet kan blive:</w:t>
      </w:r>
    </w:p>
    <w:p>
      <w:pPr>
        <w:pStyle w:val="SourceCode"/>
      </w:pPr>
      <w:r>
        <w:rPr>
          <w:rStyle w:val="VerbatimChar"/>
        </w:rPr>
        <w:t xml:space="preserve">┌───────────────┬───────────────┐</w:t>
      </w:r>
      <w:r>
        <w:br/>
      </w:r>
      <w:r>
        <w:rPr>
          <w:rStyle w:val="VerbatimChar"/>
        </w:rPr>
        <w:t xml:space="preserve">│    Billede    │               │</w:t>
      </w:r>
      <w:r>
        <w:br/>
      </w:r>
      <w:r>
        <w:rPr>
          <w:rStyle w:val="VerbatimChar"/>
        </w:rPr>
        <w:t xml:space="preserve">├───────────────┤     Tekst     │</w:t>
      </w:r>
      <w:r>
        <w:br/>
      </w:r>
      <w:r>
        <w:rPr>
          <w:rStyle w:val="VerbatimChar"/>
        </w:rPr>
        <w:t xml:space="preserve">│     Tekst     │               │</w:t>
      </w:r>
      <w:r>
        <w:br/>
      </w:r>
      <w:r>
        <w:rPr>
          <w:rStyle w:val="VerbatimChar"/>
        </w:rPr>
        <w:t xml:space="preserve">└───────────────┴───────────────┘</w:t>
      </w:r>
    </w:p>
    <w:p>
      <w:pPr>
        <w:pStyle w:val="FirstParagraph"/>
      </w:pPr>
      <w:r>
        <w:t xml:space="preserve">Her deles kun venstre celle. Højre Tekst-element fortsætter over begge rækker.</w:t>
      </w:r>
    </w:p>
    <w:p>
      <w:r>
        <w:pict>
          <v:rect style="width:0;height:1.5pt" o:hralign="center" o:hrstd="t" o:hr="t"/>
        </w:pict>
      </w:r>
    </w:p>
    <w:bookmarkEnd w:id="116"/>
    <w:bookmarkStart w:id="117" w:name="X6edd61c22aba714e9bce9bc11eb53ddecaeb4cf"/>
    <w:p>
      <w:pPr>
        <w:pStyle w:val="Heading2"/>
      </w:pPr>
      <w:r>
        <w:t xml:space="preserve">32. Hvis noget ser forkert ud</w:t>
      </w:r>
    </w:p>
    <w:p>
      <w:pPr>
        <w:pStyle w:val="FirstParagraph"/>
      </w:pPr>
      <w:r>
        <w:t xml:space="preserve">Kontrollér først:</w:t>
      </w:r>
    </w:p>
    <w:p>
      <w:pPr>
        <w:numPr>
          <w:ilvl w:val="0"/>
          <w:numId w:val="1032"/>
        </w:numPr>
        <w:pStyle w:val="Compact"/>
      </w:pPr>
      <w:r>
        <w:t xml:space="preserve">Er det rigtige element valgt? Grøn markering betyder valgt.</w:t>
      </w:r>
    </w:p>
    <w:p>
      <w:pPr>
        <w:numPr>
          <w:ilvl w:val="0"/>
          <w:numId w:val="1032"/>
        </w:numPr>
        <w:pStyle w:val="Compact"/>
      </w:pPr>
      <w:r>
        <w:t xml:space="preserve">Er der en rød</w:t>
      </w:r>
      <w:r>
        <w:t xml:space="preserve"> </w:t>
      </w:r>
      <w:r>
        <w:rPr>
          <w:bCs/>
          <w:b/>
        </w:rPr>
        <w:t xml:space="preserve">OVERLAP</w:t>
      </w:r>
      <w:r>
        <w:t xml:space="preserve">-advarsel?</w:t>
      </w:r>
    </w:p>
    <w:p>
      <w:pPr>
        <w:numPr>
          <w:ilvl w:val="0"/>
          <w:numId w:val="1032"/>
        </w:numPr>
        <w:pStyle w:val="Compact"/>
      </w:pPr>
      <w:r>
        <w:t xml:space="preserve">Ligger elementet inde i den rigtige Kasse/Sektion?</w:t>
      </w:r>
    </w:p>
    <w:p>
      <w:pPr>
        <w:numPr>
          <w:ilvl w:val="0"/>
          <w:numId w:val="1032"/>
        </w:numPr>
        <w:pStyle w:val="Compact"/>
      </w:pPr>
      <w:r>
        <w:t xml:space="preserve">Har elementet stor Afstand X/Y?</w:t>
      </w:r>
    </w:p>
    <w:p>
      <w:pPr>
        <w:numPr>
          <w:ilvl w:val="0"/>
          <w:numId w:val="1032"/>
        </w:numPr>
        <w:pStyle w:val="Compact"/>
      </w:pPr>
      <w:r>
        <w:t xml:space="preserve">Har Kassen en manuelt valgt minimumshøjde?</w:t>
      </w:r>
    </w:p>
    <w:p>
      <w:pPr>
        <w:numPr>
          <w:ilvl w:val="0"/>
          <w:numId w:val="1032"/>
        </w:numPr>
        <w:pStyle w:val="Compact"/>
      </w:pPr>
      <w:r>
        <w:t xml:space="preserve">Er billedets visning sat til</w:t>
      </w:r>
      <w:r>
        <w:t xml:space="preserve"> </w:t>
      </w:r>
      <w:r>
        <w:rPr>
          <w:rStyle w:val="VerbatimChar"/>
        </w:rPr>
        <w:t xml:space="preserve">Vis hele</w:t>
      </w:r>
      <w:r>
        <w:t xml:space="preserve">,</w:t>
      </w:r>
      <w:r>
        <w:t xml:space="preserve"> </w:t>
      </w:r>
      <w:r>
        <w:rPr>
          <w:rStyle w:val="VerbatimChar"/>
        </w:rPr>
        <w:t xml:space="preserve">Fyld</w:t>
      </w:r>
      <w:r>
        <w:t xml:space="preserve">,</w:t>
      </w:r>
      <w:r>
        <w:t xml:space="preserve"> </w:t>
      </w:r>
      <w:r>
        <w:rPr>
          <w:rStyle w:val="VerbatimChar"/>
        </w:rPr>
        <w:t xml:space="preserve">Original</w:t>
      </w:r>
      <w:r>
        <w:t xml:space="preserve"> </w:t>
      </w:r>
      <w:r>
        <w:t xml:space="preserve">eller</w:t>
      </w:r>
      <w:r>
        <w:t xml:space="preserve"> </w:t>
      </w:r>
      <w:r>
        <w:rPr>
          <w:rStyle w:val="VerbatimChar"/>
        </w:rPr>
        <w:t xml:space="preserve">Stræk</w:t>
      </w:r>
      <w:r>
        <w:t xml:space="preserve"> </w:t>
      </w:r>
      <w:r>
        <w:t xml:space="preserve">som ønsket?</w:t>
      </w:r>
    </w:p>
    <w:p>
      <w:pPr>
        <w:numPr>
          <w:ilvl w:val="0"/>
          <w:numId w:val="1032"/>
        </w:numPr>
        <w:pStyle w:val="Compact"/>
      </w:pPr>
      <w:r>
        <w:t xml:space="preserve">Er du i en usavet Preview eller på den rigtige gemte frontend?</w:t>
      </w:r>
    </w:p>
    <w:p>
      <w:pPr>
        <w:pStyle w:val="FirstParagraph"/>
      </w:pPr>
      <w:r>
        <w:t xml:space="preserve">Hvis problemet fortsætter, brug</w:t>
      </w:r>
      <w:r>
        <w:t xml:space="preserve"> </w:t>
      </w:r>
      <w:r>
        <w:rPr>
          <w:bCs/>
          <w:b/>
        </w:rPr>
        <w:t xml:space="preserve">Kopiér diagnose-link</w:t>
      </w:r>
      <w:r>
        <w:t xml:space="preserve"> </w:t>
      </w:r>
      <w:r>
        <w:t xml:space="preserve">og tag et screenshot af Designer.</w:t>
      </w:r>
    </w:p>
    <w:p>
      <w:r>
        <w:pict>
          <v:rect style="width:0;height:1.5pt" o:hralign="center" o:hrstd="t" o:hr="t"/>
        </w:pict>
      </w:r>
    </w:p>
    <w:bookmarkEnd w:id="117"/>
    <w:bookmarkStart w:id="118" w:name="X4efd02fca1a9f4a423a13c036e25943d1b28f6e"/>
    <w:p>
      <w:pPr>
        <w:pStyle w:val="Heading2"/>
      </w:pPr>
      <w:r>
        <w:t xml:space="preserve">33. Versionshistorik for denne manual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Manualversion</w:t>
            </w:r>
          </w:p>
        </w:tc>
        <w:tc>
          <w:tcPr/>
          <w:p>
            <w:pPr>
              <w:pStyle w:val="Compact"/>
              <w:jc w:val="left"/>
            </w:pPr>
            <w:r>
              <w:t xml:space="preserve">Ændring</w:t>
            </w:r>
          </w:p>
        </w:tc>
      </w:tr>
      <w:tr>
        <w:tc>
          <w:tcPr/>
          <w:p>
            <w:pPr>
              <w:pStyle w:val="Compact"/>
              <w:jc w:val="left"/>
            </w:pPr>
            <w:r>
              <w:t xml:space="preserve">1.0</w:t>
            </w:r>
          </w:p>
        </w:tc>
        <w:tc>
          <w:tcPr/>
          <w:p>
            <w:pPr>
              <w:pStyle w:val="Compact"/>
              <w:jc w:val="left"/>
            </w:pPr>
            <w:r>
              <w:t xml:space="preserve">Første Visual Designer-brugermanual baseret på funktionerne gennem 0.1.18 og den godkendte målarkitektur.</w:t>
            </w:r>
          </w:p>
        </w:tc>
      </w:tr>
      <w:tr>
        <w:tc>
          <w:tcPr/>
          <w:p>
            <w:pPr>
              <w:pStyle w:val="Compact"/>
              <w:jc w:val="left"/>
            </w:pPr>
            <w:r>
              <w:t xml:space="preserve">1.1</w:t>
            </w:r>
          </w:p>
        </w:tc>
        <w:tc>
          <w:tcPr/>
          <w:p>
            <w:pPr>
              <w:pStyle w:val="Compact"/>
              <w:jc w:val="left"/>
            </w:pPr>
            <w:r>
              <w:t xml:space="preserve">Nyt kapitel om websides anatomi, Header/Footer kontra Hero, elementoversigt samt grafiske illustrationer og tydelig markering af planlagt funktionalitet.</w:t>
            </w:r>
          </w:p>
        </w:tc>
      </w:tr>
      <w:tr>
        <w:tc>
          <w:tcPr/>
          <w:p>
            <w:pPr>
              <w:pStyle w:val="Compact"/>
              <w:jc w:val="left"/>
            </w:pPr>
            <w:r>
              <w:t xml:space="preserve">1.2</w:t>
            </w:r>
          </w:p>
        </w:tc>
        <w:tc>
          <w:tcPr/>
          <w:p>
            <w:pPr>
              <w:pStyle w:val="Compact"/>
              <w:jc w:val="left"/>
            </w:pPr>
            <w:r>
              <w:t xml:space="preserve">Opdateret til Visual Designer Manager 0.1.32 med rich-text selection-kontrakt, tydelig Knap-drop-feedback og ekstra Inspector-scrollplads.</w:t>
            </w:r>
          </w:p>
        </w:tc>
      </w:tr>
    </w:tbl>
    <w:p>
      <w:r>
        <w:pict>
          <v:rect style="width:0;height:1.5pt" o:hralign="center" o:hrstd="t" o:hr="t"/>
        </w:pict>
      </w:r>
    </w:p>
    <w:bookmarkEnd w:id="118"/>
    <w:bookmarkStart w:id="119" w:name="X5e5ea3058895d1b7dfdb5e49fd2eb3b46718e99"/>
    <w:p>
      <w:pPr>
        <w:pStyle w:val="Heading2"/>
      </w:pPr>
      <w:r>
        <w:t xml:space="preserve">34. Relaterede dokumenter</w:t>
      </w:r>
    </w:p>
    <w:p>
      <w:pPr>
        <w:numPr>
          <w:ilvl w:val="0"/>
          <w:numId w:val="1033"/>
        </w:numPr>
        <w:pStyle w:val="Compact"/>
      </w:pPr>
      <w:r>
        <w:rPr>
          <w:rStyle w:val="VerbatimChar"/>
        </w:rPr>
        <w:t xml:space="preserve">CLEAN-DESIGN-MANUAL.md</w:t>
      </w:r>
      <w:r>
        <w:t xml:space="preserve"> </w:t>
      </w:r>
      <w:r>
        <w:t xml:space="preserve">– teknisk design- og arkitekturmanual for Clean.</w:t>
      </w:r>
    </w:p>
    <w:p>
      <w:pPr>
        <w:numPr>
          <w:ilvl w:val="0"/>
          <w:numId w:val="1033"/>
        </w:numPr>
        <w:pStyle w:val="Compact"/>
      </w:pPr>
      <w:r>
        <w:rPr>
          <w:rStyle w:val="VerbatimChar"/>
        </w:rPr>
        <w:t xml:space="preserve">CLEAN-TECHNICAL-MANUAL.md</w:t>
      </w:r>
      <w:r>
        <w:t xml:space="preserve"> </w:t>
      </w:r>
      <w:r>
        <w:t xml:space="preserve">– konkrete UX-kontrakter, tekniske adfærdsregler, beslutningsregister og reviewforslag.</w:t>
      </w:r>
    </w:p>
    <w:p>
      <w:pPr>
        <w:numPr>
          <w:ilvl w:val="0"/>
          <w:numId w:val="1033"/>
        </w:numPr>
        <w:pStyle w:val="Compact"/>
      </w:pPr>
      <w:r>
        <w:rPr>
          <w:rStyle w:val="VerbatimChar"/>
        </w:rPr>
        <w:t xml:space="preserve">DESIGN-MANUAL.md</w:t>
      </w:r>
      <w:r>
        <w:t xml:space="preserve"> </w:t>
      </w:r>
      <w:r>
        <w:t xml:space="preserve">– historisk/visuel manual fra den tidligere 0.4.x Manager-serie.</w:t>
      </w:r>
    </w:p>
    <w:p>
      <w:pPr>
        <w:numPr>
          <w:ilvl w:val="0"/>
          <w:numId w:val="1033"/>
        </w:numPr>
        <w:pStyle w:val="Compact"/>
      </w:pPr>
      <w:r>
        <w:rPr>
          <w:rStyle w:val="VerbatimChar"/>
        </w:rPr>
        <w:t xml:space="preserve">README.md</w:t>
      </w:r>
      <w:r>
        <w:t xml:space="preserve"> </w:t>
      </w:r>
      <w:r>
        <w:t xml:space="preserve">– overordnet repository-/projektinformation.</w:t>
      </w:r>
    </w:p>
    <w:p>
      <w:pPr>
        <w:pStyle w:val="FirstParagraph"/>
      </w:pPr>
      <w:r>
        <w:t xml:space="preserve">Når nye brugerfunktioner bliver frigivet, skal denne brugermanual opdateres sammen med den relevante Visual Designer-version.</w:t>
      </w:r>
    </w:p>
    <w:bookmarkEnd w:id="119"/>
    <w:bookmarkStart w:id="120" w:name="X04c95feb9149f39a9d2de35ab26e5ca0d708925"/>
    <w:p>
      <w:pPr>
        <w:pStyle w:val="Heading2"/>
      </w:pPr>
      <w:r>
        <w:t xml:space="preserve">0.1.23 – Header/Footer Designer og UX-rettelser</w:t>
      </w:r>
    </w:p>
    <w:p>
      <w:pPr>
        <w:numPr>
          <w:ilvl w:val="0"/>
          <w:numId w:val="1034"/>
        </w:numPr>
        <w:pStyle w:val="Compact"/>
      </w:pPr>
      <w:r>
        <w:rPr>
          <w:bCs/>
          <w:b/>
        </w:rPr>
        <w:t xml:space="preserve">Header / Footer</w:t>
      </w:r>
      <w:r>
        <w:t xml:space="preserve"> </w:t>
      </w:r>
      <w:r>
        <w:t xml:space="preserve">i Manager åbner nu en global Visual Designer med fanerne Header og Footer.</w:t>
      </w:r>
    </w:p>
    <w:p>
      <w:pPr>
        <w:numPr>
          <w:ilvl w:val="0"/>
          <w:numId w:val="1034"/>
        </w:numPr>
        <w:pStyle w:val="Compact"/>
      </w:pPr>
      <w:r>
        <w:t xml:space="preserve">Header og Footer har hver sin canonical model, indstillinger og versionshistorik og ændrer ikke sideversionerne.</w:t>
      </w:r>
    </w:p>
    <w:p>
      <w:pPr>
        <w:numPr>
          <w:ilvl w:val="0"/>
          <w:numId w:val="1034"/>
        </w:numPr>
        <w:pStyle w:val="Compact"/>
      </w:pPr>
      <w:r>
        <w:t xml:space="preserve">Fase 1 bruger Sektion, Kasse, Tekst og Billede samt Desktop/Laptop/Mobil. Menu/Knap/Ikon kommer efter layout-QA.</w:t>
      </w:r>
    </w:p>
    <w:p>
      <w:pPr>
        <w:numPr>
          <w:ilvl w:val="0"/>
          <w:numId w:val="1034"/>
        </w:numPr>
        <w:pStyle w:val="Compact"/>
      </w:pPr>
      <w:r>
        <w:t xml:space="preserve">Manager-menuen viser</w:t>
      </w:r>
      <w:r>
        <w:t xml:space="preserve"> </w:t>
      </w:r>
      <w:r>
        <w:rPr>
          <w:bCs/>
          <w:b/>
        </w:rPr>
        <w:t xml:space="preserve">Klar</w:t>
      </w:r>
      <w:r>
        <w:t xml:space="preserve"> </w:t>
      </w:r>
      <w:r>
        <w:t xml:space="preserve">(grøn) og</w:t>
      </w:r>
      <w:r>
        <w:t xml:space="preserve"> </w:t>
      </w:r>
      <w:r>
        <w:rPr>
          <w:bCs/>
          <w:b/>
        </w:rPr>
        <w:t xml:space="preserve">Under udvikling / Ikke færdig</w:t>
      </w:r>
      <w:r>
        <w:t xml:space="preserve"> </w:t>
      </w:r>
      <w:r>
        <w:t xml:space="preserve">(gul).</w:t>
      </w:r>
    </w:p>
    <w:p>
      <w:pPr>
        <w:numPr>
          <w:ilvl w:val="0"/>
          <w:numId w:val="1034"/>
        </w:numPr>
        <w:pStyle w:val="Compact"/>
      </w:pPr>
      <w:r>
        <w:t xml:space="preserve">Menu-redigeringen er ikke redesignet endnu; den afventer Header/Footer og det kommende Menu-element.</w:t>
      </w:r>
    </w:p>
    <w:p>
      <w:pPr>
        <w:numPr>
          <w:ilvl w:val="0"/>
          <w:numId w:val="1034"/>
        </w:numPr>
        <w:pStyle w:val="Compact"/>
      </w:pPr>
      <w:r>
        <w:t xml:space="preserve">Nye elementer starter større; ny Tekst får 12 px padding.</w:t>
      </w:r>
    </w:p>
    <w:p>
      <w:pPr>
        <w:numPr>
          <w:ilvl w:val="0"/>
          <w:numId w:val="1034"/>
        </w:numPr>
        <w:pStyle w:val="Compact"/>
      </w:pPr>
      <w:r>
        <w:t xml:space="preserve">Grøn selection er tykkere, Gem-note er valgfri/automatisk, tekst-preview bevarer linjeskift, og billed-reset rydder manuel billedramme korrekt.</w:t>
      </w:r>
    </w:p>
    <w:bookmarkEnd w:id="120"/>
    <w:bookmarkStart w:id="122" w:name="Xbb14c836ba5162703e93ab741ff419a46fec2e4"/>
    <w:p>
      <w:pPr>
        <w:pStyle w:val="Heading2"/>
      </w:pPr>
      <w:r>
        <w:t xml:space="preserve">0.1.32 – Rich text, Knap-drop og Inspector</w:t>
      </w:r>
    </w:p>
    <w:p>
      <w:pPr>
        <w:numPr>
          <w:ilvl w:val="0"/>
          <w:numId w:val="1035"/>
        </w:numPr>
        <w:pStyle w:val="Compact"/>
      </w:pPr>
      <w:r>
        <w:t xml:space="preserve">Markeret rich text skal forblive markeret efter</w:t>
      </w:r>
      <w:r>
        <w:t xml:space="preserve"> </w:t>
      </w:r>
      <w:r>
        <w:rPr>
          <w:bCs/>
          <w:b/>
        </w:rPr>
        <w:t xml:space="preserve">Fed</w:t>
      </w:r>
      <w:r>
        <w:t xml:space="preserve">,</w:t>
      </w:r>
      <w:r>
        <w:t xml:space="preserve"> </w:t>
      </w:r>
      <w:r>
        <w:rPr>
          <w:bCs/>
          <w:b/>
        </w:rPr>
        <w:t xml:space="preserve">Kursiv</w:t>
      </w:r>
      <w:r>
        <w:t xml:space="preserve"> </w:t>
      </w:r>
      <w:r>
        <w:t xml:space="preserve">og</w:t>
      </w:r>
      <w:r>
        <w:t xml:space="preserve"> </w:t>
      </w:r>
      <w:r>
        <w:rPr>
          <w:bCs/>
          <w:b/>
        </w:rPr>
        <w:t xml:space="preserve">Understregning</w:t>
      </w:r>
      <w:r>
        <w:t xml:space="preserve">, så flere formatteringer kan anvendes uden ny markering.</w:t>
      </w:r>
    </w:p>
    <w:p>
      <w:pPr>
        <w:numPr>
          <w:ilvl w:val="0"/>
          <w:numId w:val="1035"/>
        </w:numPr>
        <w:pStyle w:val="Compact"/>
      </w:pPr>
      <w:r>
        <w:rPr>
          <w:bCs/>
          <w:b/>
        </w:rPr>
        <w:t xml:space="preserve">Knap</w:t>
      </w:r>
      <w:r>
        <w:t xml:space="preserve"> </w:t>
      </w:r>
      <w:r>
        <w:t xml:space="preserve">er et selvstændigt canonical element. Hvis Knap forsøges sluppet direkte på root, oprettes den ikke; Designer viser tydeligt, at den skal trækkes ind i en</w:t>
      </w:r>
      <w:r>
        <w:t xml:space="preserve"> </w:t>
      </w:r>
      <w:r>
        <w:rPr>
          <w:bCs/>
          <w:b/>
        </w:rPr>
        <w:t xml:space="preserve">Sektion eller Kasse</w:t>
      </w:r>
      <w:r>
        <w:t xml:space="preserve">.</w:t>
      </w:r>
    </w:p>
    <w:p>
      <w:pPr>
        <w:numPr>
          <w:ilvl w:val="0"/>
          <w:numId w:val="1035"/>
        </w:numPr>
        <w:pStyle w:val="Compact"/>
      </w:pPr>
      <w:r>
        <w:t xml:space="preserve">Inspector har ekstra tom scrollplads nederst, så sidste kontrol kan rulles komfortabelt op fra vinduets nederste kant.</w:t>
      </w:r>
    </w:p>
    <w:p>
      <w:pPr>
        <w:numPr>
          <w:ilvl w:val="0"/>
          <w:numId w:val="1035"/>
        </w:numPr>
        <w:pStyle w:val="Compact"/>
      </w:pPr>
      <w:r>
        <w:t xml:space="preserve">Flydende Knap forbliver et parent-relativt overlay og påvirker ikke normal grid-autogrow alene på grund af floating-position.</w:t>
      </w:r>
    </w:p>
    <w:bookmarkStart w:id="121" w:name="automatisk-section-struktur-fra-v0168"/>
    <w:p>
      <w:pPr>
        <w:pStyle w:val="Heading3"/>
      </w:pPr>
      <w:r>
        <w:t xml:space="preserve">Automatisk Section-struktur fra v0.1.68</w:t>
      </w:r>
    </w:p>
    <w:p>
      <w:pPr>
        <w:pStyle w:val="FirstParagraph"/>
      </w:pPr>
      <w:r>
        <w:t xml:space="preserve">Visual Designer sørger automatisk for, at en side er bygget som</w:t>
      </w:r>
      <w:r>
        <w:t xml:space="preserve"> </w:t>
      </w:r>
      <w:r>
        <w:rPr>
          <w:bCs/>
          <w:b/>
        </w:rPr>
        <w:t xml:space="preserve">Webside → Sektion → Kasse/Element</w:t>
      </w:r>
      <w:r>
        <w:t xml:space="preserve">. Du behøver ikke selv åbne gamle sider og flytte løse elementer ind i Sektioner. Ved opdatering konverteres berørte Designer-sider automatisk med backup og en ny sideversion.</w:t>
      </w:r>
    </w:p>
    <w:p>
      <w:pPr>
        <w:pStyle w:val="BodyText"/>
      </w:pPr>
      <w:r>
        <w:t xml:space="preserve">Hvis du trækker et almindeligt element ud på selve websiden, opretter Designer den nødvendige Sektion automatisk. En Sektion kan kun ligge direkte på websiden. Når et element er markeret, flyttes det visuelt øverst under redigering/drag/resize; dette ændrer ikke den publicerede sides lagrækkefølge.</w:t>
      </w:r>
    </w:p>
    <w:bookmarkEnd w:id="121"/>
    <w:bookmarkEnd w:id="122"/>
    <w:bookmarkStart w:id="123" w:name="websiden-følger-sektionerne-automatisk"/>
    <w:p>
      <w:pPr>
        <w:pStyle w:val="Heading2"/>
      </w:pPr>
      <w:r>
        <w:t xml:space="preserve">Websiden følger Sektionerne automatisk</w:t>
      </w:r>
    </w:p>
    <w:p>
      <w:pPr>
        <w:pStyle w:val="FirstParagraph"/>
      </w:pPr>
      <w:r>
        <w:t xml:space="preserve">Når du flytter eller ændrer størrelse på en Sektion, udvider den blå Webside/canvas sig automatisk, så Sektionen fortsat ligger inde på Websiden. Flytter du den nederste Sektion op eller sletter den, bliver Websiden tilsvarende kortere igen. Du skal ikke selv ændre Websidens højde.</w:t>
      </w:r>
    </w:p>
    <w:bookmarkEnd w:id="123"/>
    <w:bookmarkStart w:id="124" w:name="sådan-bruger-du-køretøjsmodulet"/>
    <w:p>
      <w:pPr>
        <w:pStyle w:val="Heading2"/>
      </w:pPr>
      <w:r>
        <w:t xml:space="preserve">Sådan bruger du Køretøjsmodulet</w:t>
      </w:r>
    </w:p>
    <w:p>
      <w:pPr>
        <w:pStyle w:val="FirstParagraph"/>
      </w:pPr>
      <w:r>
        <w:t xml:space="preserve">Gå til</w:t>
      </w:r>
      <w:r>
        <w:t xml:space="preserve"> </w:t>
      </w:r>
      <w:r>
        <w:rPr>
          <w:bCs/>
          <w:b/>
        </w:rPr>
        <w:t xml:space="preserve">Visual Designer Manager → Køretøjer</w:t>
      </w:r>
      <w:r>
        <w:t xml:space="preserve">. Vælg</w:t>
      </w:r>
      <w:r>
        <w:t xml:space="preserve"> </w:t>
      </w:r>
      <w:r>
        <w:rPr>
          <w:bCs/>
          <w:b/>
        </w:rPr>
        <w:t xml:space="preserve">Nyt køretøj</w:t>
      </w:r>
      <w:r>
        <w:t xml:space="preserve">, skriv navn, kategori, status og sortering, tilføj en kort og en længere beskrivelse, vælg primært billede og eventuelle galleribilleder, og udfyld de tekniske data.</w:t>
      </w:r>
      <w:r>
        <w:t xml:space="preserve"> </w:t>
      </w:r>
      <w:r>
        <w:rPr>
          <w:bCs/>
          <w:b/>
        </w:rPr>
        <w:t xml:space="preserve">Publiceret</w:t>
      </w:r>
      <w:r>
        <w:t xml:space="preserve"> </w:t>
      </w:r>
      <w:r>
        <w:t xml:space="preserve">betyder, at recordet kan vises på den offentlige side;</w:t>
      </w:r>
      <w:r>
        <w:t xml:space="preserve"> </w:t>
      </w:r>
      <w:r>
        <w:rPr>
          <w:bCs/>
          <w:b/>
        </w:rPr>
        <w:t xml:space="preserve">Kladde</w:t>
      </w:r>
      <w:r>
        <w:t xml:space="preserve"> </w:t>
      </w:r>
      <w:r>
        <w:t xml:space="preserve">og</w:t>
      </w:r>
      <w:r>
        <w:t xml:space="preserve"> </w:t>
      </w:r>
      <w:r>
        <w:rPr>
          <w:bCs/>
          <w:b/>
        </w:rPr>
        <w:t xml:space="preserve">Arkiveret</w:t>
      </w:r>
      <w:r>
        <w:t xml:space="preserve"> </w:t>
      </w:r>
      <w:r>
        <w:t xml:space="preserve">vises ikke offentligt.</w:t>
      </w:r>
    </w:p>
    <w:p>
      <w:pPr>
        <w:pStyle w:val="BodyText"/>
      </w:pPr>
      <w:r>
        <w:t xml:space="preserve">Under</w:t>
      </w:r>
      <w:r>
        <w:t xml:space="preserve"> </w:t>
      </w:r>
      <w:r>
        <w:rPr>
          <w:bCs/>
          <w:b/>
        </w:rPr>
        <w:t xml:space="preserve">Køretøjsfelter</w:t>
      </w:r>
      <w:r>
        <w:t xml:space="preserve"> </w:t>
      </w:r>
      <w:r>
        <w:t xml:space="preserve">kan du tilføje eller omdøbe de tekniske felter, vælge datatype, enhed og rækkefølge. Feltets interne ID bevares, så eksisterende data fortsat hører til det rigtige felt.</w:t>
      </w:r>
    </w:p>
    <w:p>
      <w:pPr>
        <w:pStyle w:val="BodyText"/>
      </w:pPr>
      <w:r>
        <w:t xml:space="preserve">På en side i Visual Designer kan du tilføje</w:t>
      </w:r>
      <w:r>
        <w:t xml:space="preserve"> </w:t>
      </w:r>
      <w:r>
        <w:rPr>
          <w:bCs/>
          <w:b/>
        </w:rPr>
        <w:t xml:space="preserve">Køretøjsliste</w:t>
      </w:r>
      <w:r>
        <w:t xml:space="preserve">. Her vælger du antal kolonner, sortering, hvilke oplysninger der vises, kortets udseende og den WordPress-side, som skal bruges til detaljer. Opret derefter en detaljeside med elementet</w:t>
      </w:r>
      <w:r>
        <w:t xml:space="preserve"> </w:t>
      </w:r>
      <w:r>
        <w:rPr>
          <w:bCs/>
          <w:b/>
        </w:rPr>
        <w:t xml:space="preserve">Køretøjsdetalje</w:t>
      </w:r>
      <w:r>
        <w:t xml:space="preserve"> </w:t>
      </w:r>
      <w:r>
        <w:t xml:space="preserve">og lad feltet</w:t>
      </w:r>
      <w:r>
        <w:t xml:space="preserve"> </w:t>
      </w:r>
      <w:r>
        <w:rPr>
          <w:bCs/>
          <w:b/>
        </w:rPr>
        <w:t xml:space="preserve">Køretøj</w:t>
      </w:r>
      <w:r>
        <w:t xml:space="preserve"> </w:t>
      </w:r>
      <w:r>
        <w:t xml:space="preserve">stå på</w:t>
      </w:r>
      <w:r>
        <w:t xml:space="preserve"> </w:t>
      </w:r>
      <w:r>
        <w:rPr>
          <w:bCs/>
          <w:b/>
        </w:rPr>
        <w:t xml:space="preserve">Fra URL</w:t>
      </w:r>
      <w:r>
        <w:t xml:space="preserve">. Når en besøgende klikker et kort, åbnes detaljesiden med</w:t>
      </w:r>
      <w:r>
        <w:t xml:space="preserve"> </w:t>
      </w:r>
      <w:r>
        <w:rPr>
          <w:rStyle w:val="VerbatimChar"/>
        </w:rPr>
        <w:t xml:space="preserve">?h18_vehicle=...</w:t>
      </w:r>
      <w:r>
        <w:t xml:space="preserve">, og det rigtige køretøj vises automatisk. Du kan også vælge et fast køretøj i Inspector, hvis en side altid skal vise det samme record.</w:t>
      </w:r>
    </w:p>
    <w:bookmarkEnd w:id="124"/>
    <w:bookmarkStart w:id="125" w:name="sådan-bruger-du-eventmodulet"/>
    <w:p>
      <w:pPr>
        <w:pStyle w:val="Heading2"/>
      </w:pPr>
      <w:r>
        <w:t xml:space="preserve">Sådan bruger du Eventmodulet</w:t>
      </w:r>
    </w:p>
    <w:p>
      <w:pPr>
        <w:numPr>
          <w:ilvl w:val="0"/>
          <w:numId w:val="1036"/>
        </w:numPr>
        <w:pStyle w:val="Compact"/>
      </w:pPr>
      <w:r>
        <w:t xml:space="preserve">Åbn</w:t>
      </w:r>
      <w:r>
        <w:t xml:space="preserve"> </w:t>
      </w:r>
      <w:r>
        <w:rPr>
          <w:bCs/>
          <w:b/>
        </w:rPr>
        <w:t xml:space="preserve">Manager → Events</w:t>
      </w:r>
      <w:r>
        <w:t xml:space="preserve"> </w:t>
      </w:r>
      <w:r>
        <w:t xml:space="preserve">og opret titel, start/slut, sted, beskrivelse og billede.</w:t>
      </w:r>
    </w:p>
    <w:p>
      <w:pPr>
        <w:numPr>
          <w:ilvl w:val="0"/>
          <w:numId w:val="1036"/>
        </w:numPr>
        <w:pStyle w:val="Compact"/>
      </w:pPr>
      <w:r>
        <w:t xml:space="preserve">Kun</w:t>
      </w:r>
      <w:r>
        <w:t xml:space="preserve"> </w:t>
      </w:r>
      <w:r>
        <w:rPr>
          <w:bCs/>
          <w:b/>
        </w:rPr>
        <w:t xml:space="preserve">Publiceret</w:t>
      </w:r>
      <w:r>
        <w:t xml:space="preserve"> </w:t>
      </w:r>
      <w:r>
        <w:t xml:space="preserve">kan vises offentligt; Kladde og Arkiveret er skjult.</w:t>
      </w:r>
    </w:p>
    <w:p>
      <w:pPr>
        <w:numPr>
          <w:ilvl w:val="0"/>
          <w:numId w:val="1036"/>
        </w:numPr>
        <w:pStyle w:val="Compact"/>
      </w:pPr>
      <w:r>
        <w:t xml:space="preserve">Tilføj</w:t>
      </w:r>
      <w:r>
        <w:t xml:space="preserve"> </w:t>
      </w:r>
      <w:r>
        <w:rPr>
          <w:bCs/>
          <w:b/>
        </w:rPr>
        <w:t xml:space="preserve">Eventliste</w:t>
      </w:r>
      <w:r>
        <w:t xml:space="preserve"> </w:t>
      </w:r>
      <w:r>
        <w:t xml:space="preserve">i Designer og vælg Kommende, Afholdte eller Alle publicerede samt en detaljeside.</w:t>
      </w:r>
    </w:p>
    <w:p>
      <w:pPr>
        <w:numPr>
          <w:ilvl w:val="0"/>
          <w:numId w:val="1036"/>
        </w:numPr>
        <w:pStyle w:val="Compact"/>
      </w:pPr>
      <w:r>
        <w:t xml:space="preserve">Indsæt</w:t>
      </w:r>
      <w:r>
        <w:t xml:space="preserve"> </w:t>
      </w:r>
      <w:r>
        <w:rPr>
          <w:bCs/>
          <w:b/>
        </w:rPr>
        <w:t xml:space="preserve">Eventdetalje</w:t>
      </w:r>
      <w:r>
        <w:t xml:space="preserve"> </w:t>
      </w:r>
      <w:r>
        <w:t xml:space="preserve">på detaljesiden og behold</w:t>
      </w:r>
      <w:r>
        <w:t xml:space="preserve"> </w:t>
      </w:r>
      <w:r>
        <w:rPr>
          <w:iCs/>
          <w:i/>
        </w:rPr>
        <w:t xml:space="preserve">Fra URL</w:t>
      </w:r>
      <w:r>
        <w:t xml:space="preserve"> </w:t>
      </w:r>
      <w:r>
        <w:t xml:space="preserve">for routing via</w:t>
      </w:r>
      <w:r>
        <w:t xml:space="preserve"> </w:t>
      </w:r>
      <w:r>
        <w:rPr>
          <w:rStyle w:val="VerbatimChar"/>
        </w:rPr>
        <w:t xml:space="preserve">?h18_event=&lt;record-id&gt;</w:t>
      </w:r>
      <w:r>
        <w:t xml:space="preserve">.</w:t>
      </w:r>
    </w:p>
    <w:p>
      <w:pPr>
        <w:numPr>
          <w:ilvl w:val="0"/>
          <w:numId w:val="1036"/>
        </w:numPr>
        <w:pStyle w:val="Compact"/>
      </w:pPr>
      <w:r>
        <w:t xml:space="preserve">Arkivér frem for at slette, når historikken skal bevares.</w:t>
      </w:r>
    </w:p>
    <w:bookmarkEnd w:id="125"/>
    <w:bookmarkStart w:id="126" w:name="sådan-bruger-du-billedgalleriet"/>
    <w:p>
      <w:pPr>
        <w:pStyle w:val="Heading2"/>
      </w:pPr>
      <w:r>
        <w:t xml:space="preserve">Sådan bruger du Billedgalleriet</w:t>
      </w:r>
    </w:p>
    <w:p>
      <w:pPr>
        <w:numPr>
          <w:ilvl w:val="0"/>
          <w:numId w:val="1037"/>
        </w:numPr>
        <w:pStyle w:val="Compact"/>
      </w:pPr>
      <w:r>
        <w:t xml:space="preserve">Gå til</w:t>
      </w:r>
      <w:r>
        <w:t xml:space="preserve"> </w:t>
      </w:r>
      <w:r>
        <w:rPr>
          <w:bCs/>
          <w:b/>
        </w:rPr>
        <w:t xml:space="preserve">Visual Designer Manager → Billedgalleri</w:t>
      </w:r>
      <w:r>
        <w:t xml:space="preserve"> </w:t>
      </w:r>
      <w:r>
        <w:t xml:space="preserve">og opret et album.</w:t>
      </w:r>
    </w:p>
    <w:p>
      <w:pPr>
        <w:numPr>
          <w:ilvl w:val="0"/>
          <w:numId w:val="1037"/>
        </w:numPr>
        <w:pStyle w:val="Compact"/>
      </w:pPr>
      <w:r>
        <w:t xml:space="preserve">Vælg cover, flere billeder fra Media Library, titel, beskrivelse, sortering og status.</w:t>
      </w:r>
    </w:p>
    <w:p>
      <w:pPr>
        <w:numPr>
          <w:ilvl w:val="0"/>
          <w:numId w:val="1037"/>
        </w:numPr>
        <w:pStyle w:val="Compact"/>
      </w:pPr>
      <w:r>
        <w:t xml:space="preserve">Tilføj</w:t>
      </w:r>
      <w:r>
        <w:t xml:space="preserve"> </w:t>
      </w:r>
      <w:r>
        <w:rPr>
          <w:bCs/>
          <w:b/>
        </w:rPr>
        <w:t xml:space="preserve">Gallerioversigt</w:t>
      </w:r>
      <w:r>
        <w:t xml:space="preserve"> </w:t>
      </w:r>
      <w:r>
        <w:t xml:space="preserve">på Billedgalleri-siden og vælg kolonner, kortdesign og en detaljeside.</w:t>
      </w:r>
    </w:p>
    <w:p>
      <w:pPr>
        <w:numPr>
          <w:ilvl w:val="0"/>
          <w:numId w:val="1037"/>
        </w:numPr>
        <w:pStyle w:val="Compact"/>
      </w:pPr>
      <w:r>
        <w:t xml:space="preserve">Tilføj</w:t>
      </w:r>
      <w:r>
        <w:t xml:space="preserve"> </w:t>
      </w:r>
      <w:r>
        <w:rPr>
          <w:bCs/>
          <w:b/>
        </w:rPr>
        <w:t xml:space="preserve">Albumvisning</w:t>
      </w:r>
      <w:r>
        <w:t xml:space="preserve"> </w:t>
      </w:r>
      <w:r>
        <w:t xml:space="preserve">på detaljesiden. Frontend vælger album via</w:t>
      </w:r>
      <w:r>
        <w:t xml:space="preserve"> </w:t>
      </w:r>
      <w:r>
        <w:rPr>
          <w:rStyle w:val="VerbatimChar"/>
        </w:rPr>
        <w:t xml:space="preserve">?h18_gallery=&lt;record-id&gt;</w:t>
      </w:r>
      <w:r>
        <w:t xml:space="preserve">; Inspector kan vælge et fast preview-album.</w:t>
      </w:r>
    </w:p>
    <w:p>
      <w:pPr>
        <w:numPr>
          <w:ilvl w:val="0"/>
          <w:numId w:val="1037"/>
        </w:numPr>
        <w:pStyle w:val="Compact"/>
      </w:pPr>
      <w:r>
        <w:t xml:space="preserve">Kladder og arkiverede album vises ikke offentligt.</w:t>
      </w:r>
    </w:p>
    <w:bookmarkEnd w:id="126"/>
    <w:bookmarkStart w:id="127" w:name="automatisk-designharmonisering-i-v0172"/>
    <w:p>
      <w:pPr>
        <w:pStyle w:val="Heading2"/>
      </w:pPr>
      <w:r>
        <w:t xml:space="preserve">Automatisk designharmonisering i v0.1.72</w:t>
      </w:r>
    </w:p>
    <w:p>
      <w:pPr>
        <w:pStyle w:val="FirstParagraph"/>
      </w:pPr>
      <w:r>
        <w:t xml:space="preserve">Når v0.1.72 indlæses i WordPress Admin, bruger Visual Designer Manager den aktive</w:t>
      </w:r>
      <w:r>
        <w:t xml:space="preserve"> </w:t>
      </w:r>
      <w:r>
        <w:rPr>
          <w:bCs/>
          <w:b/>
        </w:rPr>
        <w:t xml:space="preserve">Hjem</w:t>
      </w:r>
      <w:r>
        <w:t xml:space="preserve">-side som designreference for Om foreningen, Køretøjer og materiel, Events, Billedgalleri, Bliv medlem og Kontakt. Tekster, billeder, elementplacering og størrelser bevares. Kun tema-/designværdier synkroniseres. Før hver ændring gemmes en backup, og harmoniseringen bliver en ny Designer-version, så siden kan gendannes fra versionshistorikken.</w:t>
      </w:r>
    </w:p>
    <w:p>
      <w:r>
        <w:pict>
          <v:rect style="width:0;height:1.5pt" o:hralign="center" o:hrstd="t" o:hr="t"/>
        </w:pict>
      </w:r>
    </w:p>
    <w:bookmarkEnd w:id="127"/>
    <w:bookmarkStart w:id="142" w:name="X212e842b5709c2aafbff230c3c3b5b2db805ac7"/>
    <w:p>
      <w:pPr>
        <w:pStyle w:val="Heading2"/>
      </w:pPr>
      <w:r>
        <w:t xml:space="preserve">Visual Designer v0.1.81 – sådan arbejder du visuelt</w:t>
      </w:r>
    </w:p>
    <w:p>
      <w:pPr>
        <w:pStyle w:val="FirstParagraph"/>
      </w:pPr>
      <w:r>
        <w:drawing>
          <wp:inline>
            <wp:extent cx="5334000" cy="2889250"/>
            <wp:effectExtent b="0" l="0" r="0" t="0"/>
            <wp:docPr descr="Visual Designer – arbejdsfladen" title="" id="129" name="Picture"/>
            <a:graphic>
              <a:graphicData uri="http://schemas.openxmlformats.org/drawingml/2006/picture">
                <pic:pic>
                  <pic:nvPicPr>
                    <pic:cNvPr descr="docs/user-manual-assets/v0181-designer-overview.svg" id="1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8"/>
                        </a:ext>
                      </a:extLst>
                    </a:blip>
                    <a:stretch>
                      <a:fillRect/>
                    </a:stretch>
                  </pic:blipFill>
                  <pic:spPr bwMode="auto">
                    <a:xfrm>
                      <a:off x="0" y="0"/>
                      <a:ext cx="5334000" cy="2889250"/>
                    </a:xfrm>
                    <a:prstGeom prst="rect">
                      <a:avLst/>
                    </a:prstGeom>
                    <a:noFill/>
                    <a:ln w="9525">
                      <a:noFill/>
                      <a:headEnd/>
                      <a:tailEnd/>
                    </a:ln>
                  </pic:spPr>
                </pic:pic>
              </a:graphicData>
            </a:graphic>
          </wp:inline>
        </w:drawing>
      </w:r>
    </w:p>
    <w:bookmarkStart w:id="131" w:name="elementguide"/>
    <w:p>
      <w:pPr>
        <w:pStyle w:val="Heading3"/>
      </w:pPr>
      <w:r>
        <w:t xml:space="preserve">Elementguide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Element</w:t>
            </w:r>
          </w:p>
        </w:tc>
        <w:tc>
          <w:tcPr/>
          <w:p>
            <w:pPr>
              <w:pStyle w:val="Compact"/>
              <w:jc w:val="left"/>
            </w:pPr>
            <w:r>
              <w:t xml:space="preserve">Hvad bruges det til?</w:t>
            </w:r>
          </w:p>
        </w:tc>
        <w:tc>
          <w:tcPr/>
          <w:p>
            <w:pPr>
              <w:pStyle w:val="Compact"/>
              <w:jc w:val="left"/>
            </w:pPr>
            <w:r>
              <w:t xml:space="preserve">Typisk brug</w:t>
            </w:r>
          </w:p>
        </w:tc>
        <w:tc>
          <w:tcPr/>
          <w:p>
            <w:pPr>
              <w:pStyle w:val="Compact"/>
              <w:jc w:val="left"/>
            </w:pPr>
            <w:r>
              <w:t xml:space="preserve">Vigtigste indstillinger</w:t>
            </w:r>
          </w:p>
        </w:tc>
      </w:tr>
      <w:tr>
        <w:tc>
          <w:tcPr/>
          <w:p>
            <w:pPr>
              <w:pStyle w:val="Compact"/>
              <w:jc w:val="left"/>
            </w:pPr>
            <w:r>
              <w:t xml:space="preserve">Sektion</w:t>
            </w:r>
          </w:p>
        </w:tc>
        <w:tc>
          <w:tcPr/>
          <w:p>
            <w:pPr>
              <w:pStyle w:val="Compact"/>
              <w:jc w:val="left"/>
            </w:pPr>
            <w:r>
              <w:t xml:space="preserve">Samler et område af siden</w:t>
            </w:r>
          </w:p>
        </w:tc>
        <w:tc>
          <w:tcPr/>
          <w:p>
            <w:pPr>
              <w:pStyle w:val="Compact"/>
              <w:jc w:val="left"/>
            </w:pPr>
            <w:r>
              <w:t xml:space="preserve">Hero, indholdsblok, modulslot</w:t>
            </w:r>
          </w:p>
        </w:tc>
        <w:tc>
          <w:tcPr/>
          <w:p>
            <w:pPr>
              <w:pStyle w:val="Compact"/>
              <w:jc w:val="left"/>
            </w:pPr>
            <w:r>
              <w:t xml:space="preserve">baggrund, padding, højde, responsive placering</w:t>
            </w:r>
          </w:p>
        </w:tc>
      </w:tr>
      <w:tr>
        <w:tc>
          <w:tcPr/>
          <w:p>
            <w:pPr>
              <w:pStyle w:val="Compact"/>
              <w:jc w:val="left"/>
            </w:pPr>
            <w:r>
              <w:t xml:space="preserve">Kasse</w:t>
            </w:r>
          </w:p>
        </w:tc>
        <w:tc>
          <w:tcPr/>
          <w:p>
            <w:pPr>
              <w:pStyle w:val="Compact"/>
              <w:jc w:val="left"/>
            </w:pPr>
            <w:r>
              <w:t xml:space="preserve">Grupperer elementer inde i en sektion</w:t>
            </w:r>
          </w:p>
        </w:tc>
        <w:tc>
          <w:tcPr/>
          <w:p>
            <w:pPr>
              <w:pStyle w:val="Compact"/>
              <w:jc w:val="left"/>
            </w:pPr>
            <w:r>
              <w:t xml:space="preserve">kort, infoboks, kolonne</w:t>
            </w:r>
          </w:p>
        </w:tc>
        <w:tc>
          <w:tcPr/>
          <w:p>
            <w:pPr>
              <w:pStyle w:val="Compact"/>
              <w:jc w:val="left"/>
            </w:pPr>
            <w:r>
              <w:t xml:space="preserve">baggrund, ramme, radius, padding</w:t>
            </w:r>
          </w:p>
        </w:tc>
      </w:tr>
      <w:tr>
        <w:tc>
          <w:tcPr/>
          <w:p>
            <w:pPr>
              <w:pStyle w:val="Compact"/>
              <w:jc w:val="left"/>
            </w:pPr>
            <w:r>
              <w:t xml:space="preserve">Tekst</w:t>
            </w:r>
          </w:p>
        </w:tc>
        <w:tc>
          <w:tcPr/>
          <w:p>
            <w:pPr>
              <w:pStyle w:val="Compact"/>
              <w:jc w:val="left"/>
            </w:pPr>
            <w:r>
              <w:t xml:space="preserve">Overskrift og brødtekst</w:t>
            </w:r>
          </w:p>
        </w:tc>
        <w:tc>
          <w:tcPr/>
          <w:p>
            <w:pPr>
              <w:pStyle w:val="Compact"/>
              <w:jc w:val="left"/>
            </w:pPr>
            <w:r>
              <w:t xml:space="preserve">H1/H2, intro, artikler</w:t>
            </w:r>
          </w:p>
        </w:tc>
        <w:tc>
          <w:tcPr/>
          <w:p>
            <w:pPr>
              <w:pStyle w:val="Compact"/>
              <w:jc w:val="left"/>
            </w:pPr>
            <w:r>
              <w:t xml:space="preserve">typografi, farve, justering, spacing</w:t>
            </w:r>
          </w:p>
        </w:tc>
      </w:tr>
      <w:tr>
        <w:tc>
          <w:tcPr/>
          <w:p>
            <w:pPr>
              <w:pStyle w:val="Compact"/>
              <w:jc w:val="left"/>
            </w:pPr>
            <w:r>
              <w:t xml:space="preserve">Billede</w:t>
            </w:r>
          </w:p>
        </w:tc>
        <w:tc>
          <w:tcPr/>
          <w:p>
            <w:pPr>
              <w:pStyle w:val="Compact"/>
              <w:jc w:val="left"/>
            </w:pPr>
            <w:r>
              <w:t xml:space="preserve">Viser WordPress-medie</w:t>
            </w:r>
          </w:p>
        </w:tc>
        <w:tc>
          <w:tcPr/>
          <w:p>
            <w:pPr>
              <w:pStyle w:val="Compact"/>
              <w:jc w:val="left"/>
            </w:pPr>
            <w:r>
              <w:t xml:space="preserve">hero, køretøj, illustration</w:t>
            </w:r>
          </w:p>
        </w:tc>
        <w:tc>
          <w:tcPr/>
          <w:p>
            <w:pPr>
              <w:pStyle w:val="Compact"/>
              <w:jc w:val="left"/>
            </w:pPr>
            <w:r>
              <w:t xml:space="preserve">contain/cover, fokuspunkt, alt-tekst</w:t>
            </w:r>
          </w:p>
        </w:tc>
      </w:tr>
      <w:tr>
        <w:tc>
          <w:tcPr/>
          <w:p>
            <w:pPr>
              <w:pStyle w:val="Compact"/>
              <w:jc w:val="left"/>
            </w:pPr>
            <w:r>
              <w:t xml:space="preserve">Knap</w:t>
            </w:r>
          </w:p>
        </w:tc>
        <w:tc>
          <w:tcPr/>
          <w:p>
            <w:pPr>
              <w:pStyle w:val="Compact"/>
              <w:jc w:val="left"/>
            </w:pPr>
            <w:r>
              <w:t xml:space="preserve">Handling eller navigation</w:t>
            </w:r>
          </w:p>
        </w:tc>
        <w:tc>
          <w:tcPr/>
          <w:p>
            <w:pPr>
              <w:pStyle w:val="Compact"/>
              <w:jc w:val="left"/>
            </w:pPr>
            <w:r>
              <w:t xml:space="preserve">Bliv medlem, Læs mere</w:t>
            </w:r>
          </w:p>
        </w:tc>
        <w:tc>
          <w:tcPr/>
          <w:p>
            <w:pPr>
              <w:pStyle w:val="Compact"/>
              <w:jc w:val="left"/>
            </w:pPr>
            <w:r>
              <w:t xml:space="preserve">destination, farver, hover/focus, radius</w:t>
            </w:r>
          </w:p>
        </w:tc>
      </w:tr>
      <w:tr>
        <w:tc>
          <w:tcPr/>
          <w:p>
            <w:pPr>
              <w:pStyle w:val="Compact"/>
              <w:jc w:val="left"/>
            </w:pPr>
            <w:r>
              <w:t xml:space="preserve">Menu</w:t>
            </w:r>
          </w:p>
        </w:tc>
        <w:tc>
          <w:tcPr/>
          <w:p>
            <w:pPr>
              <w:pStyle w:val="Compact"/>
              <w:jc w:val="left"/>
            </w:pPr>
            <w:r>
              <w:t xml:space="preserve">WordPress-navigation</w:t>
            </w:r>
          </w:p>
        </w:tc>
        <w:tc>
          <w:tcPr/>
          <w:p>
            <w:pPr>
              <w:pStyle w:val="Compact"/>
              <w:jc w:val="left"/>
            </w:pPr>
            <w:r>
              <w:t xml:space="preserve">header/mobilmenu</w:t>
            </w:r>
          </w:p>
        </w:tc>
        <w:tc>
          <w:tcPr/>
          <w:p>
            <w:pPr>
              <w:pStyle w:val="Compact"/>
              <w:jc w:val="left"/>
            </w:pPr>
            <w:r>
              <w:t xml:space="preserve">menuvalg, retning, responsive mobilvisning</w:t>
            </w:r>
          </w:p>
        </w:tc>
      </w:tr>
      <w:tr>
        <w:tc>
          <w:tcPr/>
          <w:p>
            <w:pPr>
              <w:pStyle w:val="Compact"/>
              <w:jc w:val="left"/>
            </w:pPr>
            <w:r>
              <w:t xml:space="preserve">Tabel</w:t>
            </w:r>
          </w:p>
        </w:tc>
        <w:tc>
          <w:tcPr/>
          <w:p>
            <w:pPr>
              <w:pStyle w:val="Compact"/>
              <w:jc w:val="left"/>
            </w:pPr>
            <w:r>
              <w:t xml:space="preserve">Strukturerede rækker/kolonner</w:t>
            </w:r>
          </w:p>
        </w:tc>
        <w:tc>
          <w:tcPr/>
          <w:p>
            <w:pPr>
              <w:pStyle w:val="Compact"/>
              <w:jc w:val="left"/>
            </w:pPr>
            <w:r>
              <w:t xml:space="preserve">specifikationer, oversigter</w:t>
            </w:r>
          </w:p>
        </w:tc>
        <w:tc>
          <w:tcPr/>
          <w:p>
            <w:pPr>
              <w:pStyle w:val="Compact"/>
              <w:jc w:val="left"/>
            </w:pPr>
            <w:r>
              <w:t xml:space="preserve">kanter, zebra, mobilkort/scroll</w:t>
            </w:r>
          </w:p>
        </w:tc>
      </w:tr>
      <w:tr>
        <w:tc>
          <w:tcPr/>
          <w:p>
            <w:pPr>
              <w:pStyle w:val="Compact"/>
              <w:jc w:val="left"/>
            </w:pPr>
            <w:r>
              <w:t xml:space="preserve">Eventliste</w:t>
            </w:r>
          </w:p>
        </w:tc>
        <w:tc>
          <w:tcPr/>
          <w:p>
            <w:pPr>
              <w:pStyle w:val="Compact"/>
              <w:jc w:val="left"/>
            </w:pPr>
            <w:r>
              <w:t xml:space="preserve">Dynamiske events</w:t>
            </w:r>
          </w:p>
        </w:tc>
        <w:tc>
          <w:tcPr/>
          <w:p>
            <w:pPr>
              <w:pStyle w:val="Compact"/>
              <w:jc w:val="left"/>
            </w:pPr>
            <w:r>
              <w:t xml:space="preserve">Events-side</w:t>
            </w:r>
          </w:p>
        </w:tc>
        <w:tc>
          <w:tcPr/>
          <w:p>
            <w:pPr>
              <w:pStyle w:val="Compact"/>
              <w:jc w:val="left"/>
            </w:pPr>
            <w:r>
              <w:t xml:space="preserve">sortering, dato-filter, kortdesign</w:t>
            </w:r>
          </w:p>
        </w:tc>
      </w:tr>
      <w:tr>
        <w:tc>
          <w:tcPr/>
          <w:p>
            <w:pPr>
              <w:pStyle w:val="Compact"/>
              <w:jc w:val="left"/>
            </w:pPr>
            <w:r>
              <w:t xml:space="preserve">Eventværdi</w:t>
            </w:r>
          </w:p>
        </w:tc>
        <w:tc>
          <w:tcPr/>
          <w:p>
            <w:pPr>
              <w:pStyle w:val="Compact"/>
              <w:jc w:val="left"/>
            </w:pPr>
            <w:r>
              <w:t xml:space="preserve">Én dynamisk eventværdi</w:t>
            </w:r>
          </w:p>
        </w:tc>
        <w:tc>
          <w:tcPr/>
          <w:p>
            <w:pPr>
              <w:pStyle w:val="Compact"/>
              <w:jc w:val="left"/>
            </w:pPr>
            <w:r>
              <w:t xml:space="preserve">titel, dato, sted, beskrivelse</w:t>
            </w:r>
          </w:p>
        </w:tc>
        <w:tc>
          <w:tcPr/>
          <w:p>
            <w:pPr>
              <w:pStyle w:val="Compact"/>
              <w:jc w:val="left"/>
            </w:pPr>
            <w:r>
              <w:t xml:space="preserve">værdi, HTML-tag, typografi</w:t>
            </w:r>
          </w:p>
        </w:tc>
      </w:tr>
      <w:tr>
        <w:tc>
          <w:tcPr/>
          <w:p>
            <w:pPr>
              <w:pStyle w:val="Compact"/>
              <w:jc w:val="left"/>
            </w:pPr>
            <w:r>
              <w:t xml:space="preserve">Eventfelt</w:t>
            </w:r>
          </w:p>
        </w:tc>
        <w:tc>
          <w:tcPr/>
          <w:p>
            <w:pPr>
              <w:pStyle w:val="Compact"/>
              <w:jc w:val="left"/>
            </w:pPr>
            <w:r>
              <w:t xml:space="preserve">Fleksibelt eventfelt</w:t>
            </w:r>
          </w:p>
        </w:tc>
        <w:tc>
          <w:tcPr/>
          <w:p>
            <w:pPr>
              <w:pStyle w:val="Compact"/>
              <w:jc w:val="left"/>
            </w:pPr>
            <w:r>
              <w:t xml:space="preserve">Program, Om arrangementet, Praktisk info</w:t>
            </w:r>
          </w:p>
        </w:tc>
        <w:tc>
          <w:tcPr/>
          <w:p>
            <w:pPr>
              <w:pStyle w:val="Compact"/>
              <w:jc w:val="left"/>
            </w:pPr>
            <w:r>
              <w:t xml:space="preserve">feltvalg, overskrift, design</w:t>
            </w:r>
          </w:p>
        </w:tc>
      </w:tr>
      <w:tr>
        <w:tc>
          <w:tcPr/>
          <w:p>
            <w:pPr>
              <w:pStyle w:val="Compact"/>
              <w:jc w:val="left"/>
            </w:pPr>
            <w:r>
              <w:t xml:space="preserve">Køretøjsliste</w:t>
            </w:r>
          </w:p>
        </w:tc>
        <w:tc>
          <w:tcPr/>
          <w:p>
            <w:pPr>
              <w:pStyle w:val="Compact"/>
              <w:jc w:val="left"/>
            </w:pPr>
            <w:r>
              <w:t xml:space="preserve">Dynamiske køretøjer</w:t>
            </w:r>
          </w:p>
        </w:tc>
        <w:tc>
          <w:tcPr/>
          <w:p>
            <w:pPr>
              <w:pStyle w:val="Compact"/>
              <w:jc w:val="left"/>
            </w:pPr>
            <w:r>
              <w:t xml:space="preserve">Køretøjer og materiel</w:t>
            </w:r>
          </w:p>
        </w:tc>
        <w:tc>
          <w:tcPr/>
          <w:p>
            <w:pPr>
              <w:pStyle w:val="Compact"/>
              <w:jc w:val="left"/>
            </w:pPr>
            <w:r>
              <w:t xml:space="preserve">sortering, kolonner, kortdesign</w:t>
            </w:r>
          </w:p>
        </w:tc>
      </w:tr>
      <w:tr>
        <w:tc>
          <w:tcPr/>
          <w:p>
            <w:pPr>
              <w:pStyle w:val="Compact"/>
              <w:jc w:val="left"/>
            </w:pPr>
            <w:r>
              <w:t xml:space="preserve">Gallerioversigt</w:t>
            </w:r>
          </w:p>
        </w:tc>
        <w:tc>
          <w:tcPr/>
          <w:p>
            <w:pPr>
              <w:pStyle w:val="Compact"/>
              <w:jc w:val="left"/>
            </w:pPr>
            <w:r>
              <w:t xml:space="preserve">Dynamiske album</w:t>
            </w:r>
          </w:p>
        </w:tc>
        <w:tc>
          <w:tcPr/>
          <w:p>
            <w:pPr>
              <w:pStyle w:val="Compact"/>
              <w:jc w:val="left"/>
            </w:pPr>
            <w:r>
              <w:t xml:space="preserve">Billedgalleri</w:t>
            </w:r>
          </w:p>
        </w:tc>
        <w:tc>
          <w:tcPr/>
          <w:p>
            <w:pPr>
              <w:pStyle w:val="Compact"/>
              <w:jc w:val="left"/>
            </w:pPr>
            <w:r>
              <w:t xml:space="preserve">kolonner, cover, antal billeder</w:t>
            </w:r>
          </w:p>
        </w:tc>
      </w:tr>
      <w:tr>
        <w:tc>
          <w:tcPr/>
          <w:p>
            <w:pPr>
              <w:pStyle w:val="Compact"/>
              <w:jc w:val="left"/>
            </w:pPr>
            <w:r>
              <w:t xml:space="preserve">Kontaktformular</w:t>
            </w:r>
          </w:p>
        </w:tc>
        <w:tc>
          <w:tcPr/>
          <w:p>
            <w:pPr>
              <w:pStyle w:val="Compact"/>
              <w:jc w:val="left"/>
            </w:pPr>
            <w:r>
              <w:t xml:space="preserve">Kontakt fra besøgende</w:t>
            </w:r>
          </w:p>
        </w:tc>
        <w:tc>
          <w:tcPr/>
          <w:p>
            <w:pPr>
              <w:pStyle w:val="Compact"/>
              <w:jc w:val="left"/>
            </w:pPr>
            <w:r>
              <w:t xml:space="preserve">Kontakt-side</w:t>
            </w:r>
          </w:p>
        </w:tc>
        <w:tc>
          <w:tcPr/>
          <w:p>
            <w:pPr>
              <w:pStyle w:val="Compact"/>
              <w:jc w:val="left"/>
            </w:pPr>
            <w:r>
              <w:t xml:space="preserve">intro, modtager, telefon, samtykke, design</w:t>
            </w:r>
          </w:p>
        </w:tc>
      </w:tr>
      <w:tr>
        <w:tc>
          <w:tcPr/>
          <w:p>
            <w:pPr>
              <w:pStyle w:val="Compact"/>
              <w:jc w:val="left"/>
            </w:pPr>
            <w:r>
              <w:t xml:space="preserve">Bliv medlem-formular</w:t>
            </w:r>
          </w:p>
        </w:tc>
        <w:tc>
          <w:tcPr/>
          <w:p>
            <w:pPr>
              <w:pStyle w:val="Compact"/>
              <w:jc w:val="left"/>
            </w:pPr>
            <w:r>
              <w:t xml:space="preserve">Medlemsforespørgsler</w:t>
            </w:r>
          </w:p>
        </w:tc>
        <w:tc>
          <w:tcPr/>
          <w:p>
            <w:pPr>
              <w:pStyle w:val="Compact"/>
              <w:jc w:val="left"/>
            </w:pPr>
            <w:r>
              <w:t xml:space="preserve">Bliv medlem</w:t>
            </w:r>
          </w:p>
        </w:tc>
        <w:tc>
          <w:tcPr/>
          <w:p>
            <w:pPr>
              <w:pStyle w:val="Compact"/>
              <w:jc w:val="left"/>
            </w:pPr>
            <w:r>
              <w:t xml:space="preserve">intro, modtager, samtykke, design</w:t>
            </w:r>
          </w:p>
        </w:tc>
      </w:tr>
    </w:tbl>
    <w:bookmarkEnd w:id="131"/>
    <w:bookmarkStart w:id="135" w:name="kontaktformular-og-bliv-medlem--wysiwyg"/>
    <w:p>
      <w:pPr>
        <w:pStyle w:val="Heading3"/>
      </w:pPr>
      <w:r>
        <w:t xml:space="preserve">Kontaktformular og Bliv medlem – WYSIWYG</w:t>
      </w:r>
    </w:p>
    <w:p>
      <w:pPr>
        <w:pStyle w:val="FirstParagraph"/>
      </w:pPr>
      <w:r>
        <w:t xml:space="preserve">Fra v0.1.81 viser Designer formularerne med samme struktur som frontend: labels, rigtige inputfelter, textarea, samtykke og knap. Det betyder, at højde, kolonner og spacing kan vurderes direkte i Designeren.</w:t>
      </w:r>
    </w:p>
    <w:p>
      <w:pPr>
        <w:pStyle w:val="BodyText"/>
      </w:pPr>
      <w:r>
        <w:drawing>
          <wp:inline>
            <wp:extent cx="5334000" cy="3006436"/>
            <wp:effectExtent b="0" l="0" r="0" t="0"/>
            <wp:docPr descr="Formular – Designer og frontend" title="" id="133" name="Picture"/>
            <a:graphic>
              <a:graphicData uri="http://schemas.openxmlformats.org/drawingml/2006/picture">
                <pic:pic>
                  <pic:nvPicPr>
                    <pic:cNvPr descr="docs/user-manual-assets/v0181-form-wysiwyg.svg" id="1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bwMode="auto">
                    <a:xfrm>
                      <a:off x="0" y="0"/>
                      <a:ext cx="5334000" cy="3006436"/>
                    </a:xfrm>
                    <a:prstGeom prst="rect">
                      <a:avLst/>
                    </a:prstGeom>
                    <a:noFill/>
                    <a:ln w="9525">
                      <a:noFill/>
                      <a:headEnd/>
                      <a:tailEnd/>
                    </a:ln>
                  </pic:spPr>
                </pic:pic>
              </a:graphicData>
            </a:graphic>
          </wp:inline>
        </w:drawing>
      </w:r>
    </w:p>
    <w:p>
      <w:pPr>
        <w:pStyle w:val="BodyText"/>
      </w:pPr>
      <w:r>
        <w:rPr>
          <w:bCs/>
          <w:b/>
        </w:rPr>
        <w:t xml:space="preserve">Arbejdsgang:</w:t>
      </w:r>
    </w:p>
    <w:p>
      <w:pPr>
        <w:numPr>
          <w:ilvl w:val="0"/>
          <w:numId w:val="1038"/>
        </w:numPr>
        <w:pStyle w:val="Compact"/>
      </w:pPr>
      <w:r>
        <w:t xml:space="preserve">Træk formularen ind på siden.</w:t>
      </w:r>
    </w:p>
    <w:p>
      <w:pPr>
        <w:numPr>
          <w:ilvl w:val="0"/>
          <w:numId w:val="1038"/>
        </w:numPr>
        <w:pStyle w:val="Compact"/>
      </w:pPr>
      <w:r>
        <w:t xml:space="preserve">Vælg formularen og skriv overskrift/intro i Inspector.</w:t>
      </w:r>
    </w:p>
    <w:p>
      <w:pPr>
        <w:numPr>
          <w:ilvl w:val="0"/>
          <w:numId w:val="1038"/>
        </w:numPr>
        <w:pStyle w:val="Compact"/>
      </w:pPr>
      <w:r>
        <w:t xml:space="preserve">Vælg modtager-e-mail eller lad feltet være tomt for WordPress admin-e-mail.</w:t>
      </w:r>
    </w:p>
    <w:p>
      <w:pPr>
        <w:numPr>
          <w:ilvl w:val="0"/>
          <w:numId w:val="1038"/>
        </w:numPr>
        <w:pStyle w:val="Compact"/>
      </w:pPr>
      <w:r>
        <w:t xml:space="preserve">Slå telefon og samtykke til/fra efter behov.</w:t>
      </w:r>
    </w:p>
    <w:p>
      <w:pPr>
        <w:numPr>
          <w:ilvl w:val="0"/>
          <w:numId w:val="1038"/>
        </w:numPr>
        <w:pStyle w:val="Compact"/>
      </w:pPr>
      <w:r>
        <w:t xml:space="preserve">Tilpas baggrund, feltbaggrund, tekst og accent med den fælles farvevælger.</w:t>
      </w:r>
    </w:p>
    <w:p>
      <w:pPr>
        <w:numPr>
          <w:ilvl w:val="0"/>
          <w:numId w:val="1038"/>
        </w:numPr>
        <w:pStyle w:val="Compact"/>
      </w:pPr>
      <w:r>
        <w:t xml:space="preserve">Kontroller Desktop, Laptop, Tablet og Mobil før Gem.</w:t>
      </w:r>
    </w:p>
    <w:bookmarkEnd w:id="135"/>
    <w:bookmarkStart w:id="139" w:name="fælles-farvevælger"/>
    <w:p>
      <w:pPr>
        <w:pStyle w:val="Heading3"/>
      </w:pPr>
      <w:r>
        <w:t xml:space="preserve">Fælles farvevælger</w:t>
      </w:r>
    </w:p>
    <w:p>
      <w:pPr>
        <w:pStyle w:val="FirstParagraph"/>
      </w:pPr>
      <w:r>
        <w:drawing>
          <wp:inline>
            <wp:extent cx="5334000" cy="3048000"/>
            <wp:effectExtent b="0" l="0" r="0" t="0"/>
            <wp:docPr descr="Visual Designer – farvevælger" title="" id="137" name="Picture"/>
            <a:graphic>
              <a:graphicData uri="http://schemas.openxmlformats.org/drawingml/2006/picture">
                <pic:pic>
                  <pic:nvPicPr>
                    <pic:cNvPr descr="docs/user-manual-assets/v0181-color-picker.svg" id="1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6"/>
                        </a:ext>
                      </a:extLst>
                    </a:blip>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Farvevælgeren har</w:t>
      </w:r>
      <w:r>
        <w:t xml:space="preserve"> </w:t>
      </w:r>
      <w:r>
        <w:rPr>
          <w:bCs/>
          <w:b/>
        </w:rPr>
        <w:t xml:space="preserve">temafarver som hurtigvalg</w:t>
      </w:r>
      <w:r>
        <w:t xml:space="preserve">, men du kan altid vælge en helt fri farve eller skrive en HEX-kode direkte. Temafarver er altså genveje – ikke en begrænsning. De senest anvendte farver huskes lokalt i browseren.</w:t>
      </w:r>
    </w:p>
    <w:p>
      <w:pPr>
        <w:pStyle w:val="BodyText"/>
      </w:pPr>
      <w:r>
        <w:t xml:space="preserve">Hvis et element har en særskilt indstilling</w:t>
      </w:r>
      <w:r>
        <w:t xml:space="preserve"> </w:t>
      </w:r>
      <w:r>
        <w:rPr>
          <w:bCs/>
          <w:b/>
        </w:rPr>
        <w:t xml:space="preserve">Gennemsigtig</w:t>
      </w:r>
      <w:r>
        <w:t xml:space="preserve">, bruges den fortsat til gennemsigtighed; farvefeltet beholder sin normale HEX-værdi.</w:t>
      </w:r>
    </w:p>
    <w:bookmarkEnd w:id="139"/>
    <w:bookmarkStart w:id="140" w:name="godt-og-dårligt-eksempel"/>
    <w:p>
      <w:pPr>
        <w:pStyle w:val="Heading3"/>
      </w:pPr>
      <w:r>
        <w:t xml:space="preserve">Godt og dårligt eksempel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God praksis</w:t>
            </w:r>
          </w:p>
        </w:tc>
        <w:tc>
          <w:tcPr/>
          <w:p>
            <w:pPr>
              <w:pStyle w:val="Compact"/>
              <w:jc w:val="left"/>
            </w:pPr>
            <w:r>
              <w:t xml:space="preserve">Undgå</w:t>
            </w:r>
          </w:p>
        </w:tc>
      </w:tr>
      <w:tr>
        <w:tc>
          <w:tcPr/>
          <w:p>
            <w:pPr>
              <w:pStyle w:val="Compact"/>
              <w:jc w:val="left"/>
            </w:pPr>
            <w:r>
              <w:t xml:space="preserve">Brug temafarver til de gennemgående brandfarver</w:t>
            </w:r>
          </w:p>
        </w:tc>
        <w:tc>
          <w:tcPr/>
          <w:p>
            <w:pPr>
              <w:pStyle w:val="Compact"/>
              <w:jc w:val="left"/>
            </w:pPr>
            <w:r>
              <w:t xml:space="preserve">Næsten-identiske specialfarver på hver side</w:t>
            </w:r>
          </w:p>
        </w:tc>
      </w:tr>
      <w:tr>
        <w:tc>
          <w:tcPr/>
          <w:p>
            <w:pPr>
              <w:pStyle w:val="Compact"/>
              <w:jc w:val="left"/>
            </w:pPr>
            <w:r>
              <w:t xml:space="preserve">Brug H1 én gang som sidens hovedoverskrift</w:t>
            </w:r>
          </w:p>
        </w:tc>
        <w:tc>
          <w:tcPr/>
          <w:p>
            <w:pPr>
              <w:pStyle w:val="Compact"/>
              <w:jc w:val="left"/>
            </w:pPr>
            <w:r>
              <w:t xml:space="preserve">Flere konkurrerende H1-overskrifter</w:t>
            </w:r>
          </w:p>
        </w:tc>
      </w:tr>
      <w:tr>
        <w:tc>
          <w:tcPr/>
          <w:p>
            <w:pPr>
              <w:pStyle w:val="Compact"/>
              <w:jc w:val="left"/>
            </w:pPr>
            <w:r>
              <w:t xml:space="preserve">Kontroller alle fire breakpoints</w:t>
            </w:r>
          </w:p>
        </w:tc>
        <w:tc>
          <w:tcPr/>
          <w:p>
            <w:pPr>
              <w:pStyle w:val="Compact"/>
              <w:jc w:val="left"/>
            </w:pPr>
            <w:r>
              <w:t xml:space="preserve">Kun at designe Desktop</w:t>
            </w:r>
          </w:p>
        </w:tc>
      </w:tr>
      <w:tr>
        <w:tc>
          <w:tcPr/>
          <w:p>
            <w:pPr>
              <w:pStyle w:val="Compact"/>
              <w:jc w:val="left"/>
            </w:pPr>
            <w:r>
              <w:t xml:space="preserve">Brug Sektion/Kasse til struktur</w:t>
            </w:r>
          </w:p>
        </w:tc>
        <w:tc>
          <w:tcPr/>
          <w:p>
            <w:pPr>
              <w:pStyle w:val="Compact"/>
              <w:jc w:val="left"/>
            </w:pPr>
            <w:r>
              <w:t xml:space="preserve">Tilfældige overlap som er svære at vedligeholde</w:t>
            </w:r>
          </w:p>
        </w:tc>
      </w:tr>
      <w:tr>
        <w:tc>
          <w:tcPr/>
          <w:p>
            <w:pPr>
              <w:pStyle w:val="Compact"/>
              <w:jc w:val="left"/>
            </w:pPr>
            <w:r>
              <w:t xml:space="preserve">Brug dynamiske Event/Køretøj/Galleri-elementer til data</w:t>
            </w:r>
          </w:p>
        </w:tc>
        <w:tc>
          <w:tcPr/>
          <w:p>
            <w:pPr>
              <w:pStyle w:val="Compact"/>
              <w:jc w:val="left"/>
            </w:pPr>
            <w:r>
              <w:t xml:space="preserve">At kopiere dynamiske data ind som statisk tekst</w:t>
            </w:r>
          </w:p>
        </w:tc>
      </w:tr>
    </w:tbl>
    <w:bookmarkEnd w:id="140"/>
    <w:bookmarkStart w:id="141" w:name="byg-en-enkel-side-fra-bunden"/>
    <w:p>
      <w:pPr>
        <w:pStyle w:val="Heading3"/>
      </w:pPr>
      <w:r>
        <w:t xml:space="preserve">Byg en enkel side fra bunden</w:t>
      </w:r>
    </w:p>
    <w:p>
      <w:pPr>
        <w:numPr>
          <w:ilvl w:val="0"/>
          <w:numId w:val="1039"/>
        </w:numPr>
        <w:pStyle w:val="Compact"/>
      </w:pPr>
      <w:r>
        <w:t xml:space="preserve">Opret/åbn siden i Visual Designer.</w:t>
      </w:r>
    </w:p>
    <w:p>
      <w:pPr>
        <w:numPr>
          <w:ilvl w:val="0"/>
          <w:numId w:val="1039"/>
        </w:numPr>
        <w:pStyle w:val="Compact"/>
      </w:pPr>
      <w:r>
        <w:t xml:space="preserve">Træk en</w:t>
      </w:r>
      <w:r>
        <w:t xml:space="preserve"> </w:t>
      </w:r>
      <w:r>
        <w:rPr>
          <w:bCs/>
          <w:b/>
        </w:rPr>
        <w:t xml:space="preserve">Sektion</w:t>
      </w:r>
      <w:r>
        <w:t xml:space="preserve"> </w:t>
      </w:r>
      <w:r>
        <w:t xml:space="preserve">ind som hovedområde.</w:t>
      </w:r>
    </w:p>
    <w:p>
      <w:pPr>
        <w:numPr>
          <w:ilvl w:val="0"/>
          <w:numId w:val="1039"/>
        </w:numPr>
        <w:pStyle w:val="Compact"/>
      </w:pPr>
      <w:r>
        <w:t xml:space="preserve">Tilføj</w:t>
      </w:r>
      <w:r>
        <w:t xml:space="preserve"> </w:t>
      </w:r>
      <w:r>
        <w:rPr>
          <w:bCs/>
          <w:b/>
        </w:rPr>
        <w:t xml:space="preserve">Tekst</w:t>
      </w:r>
      <w:r>
        <w:t xml:space="preserve"> </w:t>
      </w:r>
      <w:r>
        <w:t xml:space="preserve">og vælg H1 til sidens hovedtitel.</w:t>
      </w:r>
    </w:p>
    <w:p>
      <w:pPr>
        <w:numPr>
          <w:ilvl w:val="0"/>
          <w:numId w:val="1039"/>
        </w:numPr>
        <w:pStyle w:val="Compact"/>
      </w:pPr>
      <w:r>
        <w:t xml:space="preserve">Tilføj brødtekst og evt.</w:t>
      </w:r>
      <w:r>
        <w:t xml:space="preserve"> </w:t>
      </w:r>
      <w:r>
        <w:rPr>
          <w:bCs/>
          <w:b/>
        </w:rPr>
        <w:t xml:space="preserve">Billede</w:t>
      </w:r>
      <w:r>
        <w:t xml:space="preserve">.</w:t>
      </w:r>
    </w:p>
    <w:p>
      <w:pPr>
        <w:numPr>
          <w:ilvl w:val="0"/>
          <w:numId w:val="1039"/>
        </w:numPr>
        <w:pStyle w:val="Compact"/>
      </w:pPr>
      <w:r>
        <w:t xml:space="preserve">Tilføj en</w:t>
      </w:r>
      <w:r>
        <w:t xml:space="preserve"> </w:t>
      </w:r>
      <w:r>
        <w:rPr>
          <w:bCs/>
          <w:b/>
        </w:rPr>
        <w:t xml:space="preserve">Knap</w:t>
      </w:r>
      <w:r>
        <w:t xml:space="preserve"> </w:t>
      </w:r>
      <w:r>
        <w:t xml:space="preserve">med intern side eller URL.</w:t>
      </w:r>
    </w:p>
    <w:p>
      <w:pPr>
        <w:numPr>
          <w:ilvl w:val="0"/>
          <w:numId w:val="1039"/>
        </w:numPr>
        <w:pStyle w:val="Compact"/>
      </w:pPr>
      <w:r>
        <w:t xml:space="preserve">Brug</w:t>
      </w:r>
      <w:r>
        <w:t xml:space="preserve"> </w:t>
      </w:r>
      <w:r>
        <w:rPr>
          <w:bCs/>
          <w:b/>
        </w:rPr>
        <w:t xml:space="preserve">Kasse</w:t>
      </w:r>
      <w:r>
        <w:t xml:space="preserve"> </w:t>
      </w:r>
      <w:r>
        <w:t xml:space="preserve">når flere elementer skal høre visuelt sammen.</w:t>
      </w:r>
    </w:p>
    <w:p>
      <w:pPr>
        <w:numPr>
          <w:ilvl w:val="0"/>
          <w:numId w:val="1039"/>
        </w:numPr>
        <w:pStyle w:val="Compact"/>
      </w:pPr>
      <w:r>
        <w:t xml:space="preserve">Skift til Laptop, Tablet og Mobil og justér kun de breakpoints, der kræver det.</w:t>
      </w:r>
    </w:p>
    <w:p>
      <w:pPr>
        <w:numPr>
          <w:ilvl w:val="0"/>
          <w:numId w:val="1039"/>
        </w:numPr>
        <w:pStyle w:val="Compact"/>
      </w:pPr>
      <w:r>
        <w:t xml:space="preserve">Brug Preview og Gem; sammenlign derefter den offentlige side.</w:t>
      </w:r>
    </w:p>
    <w:bookmarkEnd w:id="141"/>
    <w:bookmarkEnd w:id="142"/>
    <w:bookmarkEnd w:id="1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1" Target="media/rId31.svgz" /><Relationship Type="http://schemas.openxmlformats.org/officeDocument/2006/relationships/image" Id="rId23" Target="media/rId23.svgz" /><Relationship Type="http://schemas.openxmlformats.org/officeDocument/2006/relationships/image" Id="rId41" Target="media/rId41.svgz" /><Relationship Type="http://schemas.openxmlformats.org/officeDocument/2006/relationships/image" Id="rId136" Target="media/rId136.svgz" /><Relationship Type="http://schemas.openxmlformats.org/officeDocument/2006/relationships/image" Id="rId128" Target="media/rId128.svgz" /><Relationship Type="http://schemas.openxmlformats.org/officeDocument/2006/relationships/image" Id="rId132" Target="media/rId132.svgz"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2026-09-02T13:15:04Z</dcterms:created>
  <dcterms:modified xsi:type="dcterms:W3CDTF">2026-09-02T13:15:04Z</dcterms:modified>
</cp:coreProperties>
</file>

<file path=docProps/custom.xml><?xml version="1.0" encoding="utf-8"?>
<Properties xmlns="http://schemas.openxmlformats.org/officeDocument/2006/custom-properties" xmlns:vt="http://schemas.openxmlformats.org/officeDocument/2006/docPropsVTypes"/>
</file>